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E6" w:rsidRPr="00DA50E6" w:rsidRDefault="00DA50E6" w:rsidP="00DA50E6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50E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DA50E6" w:rsidRPr="00DA50E6" w:rsidRDefault="00DA50E6" w:rsidP="00DA50E6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50E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DA50E6" w:rsidRPr="00DA50E6" w:rsidRDefault="00DA50E6" w:rsidP="00DA50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50E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DA50E6" w:rsidRPr="00DA50E6" w:rsidRDefault="00DA50E6" w:rsidP="00DA50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50E6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DA50E6" w:rsidRPr="00DA50E6" w:rsidRDefault="00DA50E6" w:rsidP="00DA50E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DA50E6" w:rsidRPr="00DA50E6" w:rsidRDefault="00DA50E6" w:rsidP="00DA50E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DA50E6" w:rsidRPr="00DA50E6" w:rsidRDefault="00DA50E6" w:rsidP="00DA50E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DA50E6" w:rsidRPr="00DA50E6" w:rsidRDefault="00DA50E6" w:rsidP="00DA50E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DA50E6" w:rsidRPr="00DA50E6" w:rsidRDefault="00DA50E6" w:rsidP="00DA50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DA50E6" w:rsidRPr="00DA50E6" w:rsidRDefault="00DA50E6" w:rsidP="00DA50E6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2126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      INKUBATORA DO TESTÓW BIOLOGICZNYCH</w:t>
      </w:r>
    </w:p>
    <w:p w:rsidR="00DA50E6" w:rsidRPr="00DA50E6" w:rsidRDefault="00DA50E6" w:rsidP="00DA50E6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DA50E6" w:rsidRPr="00DA50E6" w:rsidRDefault="00DA50E6" w:rsidP="00DA50E6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DA50E6" w:rsidRPr="00DA50E6" w:rsidRDefault="00DA50E6" w:rsidP="00DA50E6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DA50E6" w:rsidRPr="00DA50E6" w:rsidRDefault="00DA50E6" w:rsidP="00DA50E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DA5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29/03/2019 r                                           do godz. 9.00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DA50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DA50E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8" w:history="1">
        <w:r w:rsidRPr="00DA50E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i.placha@sccs.pl</w:t>
        </w:r>
      </w:hyperlink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0E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.lub </w:t>
      </w:r>
      <w:proofErr w:type="spellStart"/>
      <w:r w:rsidRPr="00DA50E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0E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DA5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DA50E6" w:rsidRPr="00DA50E6" w:rsidRDefault="00DA50E6" w:rsidP="00DA50E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DA50E6" w:rsidRPr="00DA50E6" w:rsidRDefault="00DA50E6" w:rsidP="00DA50E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DA5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DA50E6" w:rsidRPr="00DA50E6" w:rsidRDefault="00DA50E6" w:rsidP="00DA50E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DA50E6" w:rsidRPr="00DA50E6" w:rsidRDefault="00DA50E6" w:rsidP="00DA50E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Zmawiającego próbki przedmiotu zamówienia</w:t>
      </w:r>
    </w:p>
    <w:p w:rsidR="00DA50E6" w:rsidRPr="00DA50E6" w:rsidRDefault="00DA50E6" w:rsidP="00DA50E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DA50E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DA50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DA50E6" w:rsidRPr="00DA50E6" w:rsidRDefault="00DA50E6" w:rsidP="00DA50E6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DA50E6" w:rsidRPr="00DA50E6" w:rsidRDefault="00DA50E6" w:rsidP="00DA50E6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DA50E6" w:rsidRPr="00DA50E6" w:rsidRDefault="00DA50E6" w:rsidP="00DA50E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DA50E6" w:rsidRPr="00DA50E6" w:rsidRDefault="00DA50E6" w:rsidP="00DA50E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Zamawiający zastrzega sobie prawo zakończenia postępowania bez wybrania żadnej                     ze złożonych ofert. </w:t>
      </w:r>
    </w:p>
    <w:p w:rsidR="00DA50E6" w:rsidRPr="00DA50E6" w:rsidRDefault="00DA50E6" w:rsidP="00DA50E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DA50E6" w:rsidRPr="00DA50E6" w:rsidRDefault="00DA50E6" w:rsidP="00DA50E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DA50E6" w:rsidRPr="00DA50E6" w:rsidRDefault="00DA50E6" w:rsidP="00DA50E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DA50E6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50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50E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76A79" wp14:editId="5E6C4DC4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E6" w:rsidRDefault="00DA50E6" w:rsidP="00DA50E6">
                            <w:pPr>
                              <w:jc w:val="center"/>
                            </w:pPr>
                          </w:p>
                          <w:p w:rsidR="00DA50E6" w:rsidRDefault="00DA50E6" w:rsidP="00DA50E6">
                            <w:pPr>
                              <w:jc w:val="center"/>
                            </w:pPr>
                          </w:p>
                          <w:p w:rsidR="00DA50E6" w:rsidRDefault="00DA50E6" w:rsidP="00DA50E6">
                            <w:pPr>
                              <w:jc w:val="center"/>
                            </w:pPr>
                          </w:p>
                          <w:p w:rsidR="00DA50E6" w:rsidRDefault="00DA50E6" w:rsidP="00DA50E6">
                            <w:pPr>
                              <w:jc w:val="center"/>
                            </w:pPr>
                          </w:p>
                          <w:p w:rsidR="00DA50E6" w:rsidRDefault="00DA50E6" w:rsidP="00DA50E6">
                            <w:pPr>
                              <w:jc w:val="center"/>
                            </w:pPr>
                          </w:p>
                          <w:p w:rsidR="00DA50E6" w:rsidRDefault="00DA50E6" w:rsidP="00DA50E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DA50E6" w:rsidRDefault="00DA50E6" w:rsidP="00DA50E6">
                      <w:pPr>
                        <w:jc w:val="center"/>
                      </w:pPr>
                    </w:p>
                    <w:p w:rsidR="00DA50E6" w:rsidRDefault="00DA50E6" w:rsidP="00DA50E6">
                      <w:pPr>
                        <w:jc w:val="center"/>
                      </w:pPr>
                    </w:p>
                    <w:p w:rsidR="00DA50E6" w:rsidRDefault="00DA50E6" w:rsidP="00DA50E6">
                      <w:pPr>
                        <w:jc w:val="center"/>
                      </w:pPr>
                    </w:p>
                    <w:p w:rsidR="00DA50E6" w:rsidRDefault="00DA50E6" w:rsidP="00DA50E6">
                      <w:pPr>
                        <w:jc w:val="center"/>
                      </w:pPr>
                    </w:p>
                    <w:p w:rsidR="00DA50E6" w:rsidRDefault="00DA50E6" w:rsidP="00DA50E6">
                      <w:pPr>
                        <w:jc w:val="center"/>
                      </w:pPr>
                    </w:p>
                    <w:p w:rsidR="00DA50E6" w:rsidRDefault="00DA50E6" w:rsidP="00DA50E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DA50E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DA50E6" w:rsidRPr="00DA50E6" w:rsidRDefault="00DA50E6" w:rsidP="00DA50E6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50E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DA50E6" w:rsidRPr="00DA50E6" w:rsidRDefault="00DA50E6" w:rsidP="00DA50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50E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DA50E6" w:rsidRPr="00DA50E6" w:rsidRDefault="00DA50E6" w:rsidP="00DA50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50E6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DA50E6" w:rsidRPr="00DA50E6" w:rsidRDefault="00DA50E6" w:rsidP="00DA50E6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DA50E6" w:rsidRPr="00DA50E6" w:rsidRDefault="00DA50E6" w:rsidP="00DA50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DA50E6" w:rsidRPr="00DA50E6" w:rsidRDefault="00DA50E6" w:rsidP="00DA50E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DA50E6" w:rsidRPr="00DA50E6" w:rsidRDefault="00DA50E6" w:rsidP="00DA5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DA50E6" w:rsidRPr="00DA50E6" w:rsidRDefault="00DA50E6" w:rsidP="00DA5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DA50E6" w:rsidRPr="00DA50E6" w:rsidRDefault="00DA50E6" w:rsidP="00DA5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DA50E6" w:rsidRPr="00DA50E6" w:rsidRDefault="00DA50E6" w:rsidP="00DA5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DA50E6" w:rsidRPr="00DA50E6" w:rsidRDefault="00DA50E6" w:rsidP="00DA50E6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50E6" w:rsidRPr="00DA50E6" w:rsidRDefault="00DA50E6" w:rsidP="00DA50E6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DA50E6" w:rsidRPr="00DA50E6" w:rsidRDefault="00DA50E6" w:rsidP="00DA50E6">
      <w:pPr>
        <w:spacing w:after="0" w:line="360" w:lineRule="auto"/>
        <w:ind w:left="2126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      INKUBATORA DO TESTÓW BIOLOGICZNYCH</w:t>
      </w:r>
    </w:p>
    <w:p w:rsidR="00DA50E6" w:rsidRPr="00DA50E6" w:rsidRDefault="00DA50E6" w:rsidP="00D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DA50E6" w:rsidRPr="00DA50E6" w:rsidRDefault="00DA50E6" w:rsidP="00DA50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DA50E6" w:rsidRPr="00DA50E6" w:rsidRDefault="00DA50E6" w:rsidP="00DA50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DA50E6" w:rsidRPr="00DA50E6" w:rsidRDefault="00DA50E6" w:rsidP="00DA50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DA50E6" w:rsidRPr="00DA50E6" w:rsidRDefault="00DA50E6" w:rsidP="00DA50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DA50E6" w:rsidRPr="00DA50E6" w:rsidRDefault="00DA50E6" w:rsidP="00DA5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50E6" w:rsidRPr="00DA50E6" w:rsidRDefault="00DA50E6" w:rsidP="00DA50E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DA50E6" w:rsidRPr="00DA50E6" w:rsidRDefault="00DA50E6" w:rsidP="00DA50E6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DA50E6" w:rsidRPr="00DA50E6" w:rsidRDefault="00DA50E6" w:rsidP="00DA50E6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DA50E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DA50E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DA50E6" w:rsidRPr="00DA50E6" w:rsidRDefault="00DA50E6" w:rsidP="00DA50E6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DA50E6" w:rsidRPr="00DA50E6" w:rsidRDefault="00DA50E6" w:rsidP="00DA50E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DA50E6" w:rsidRPr="00DA50E6" w:rsidRDefault="00DA50E6" w:rsidP="00DA50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A50E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DA50E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DA50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DA50E6" w:rsidRPr="00DA50E6" w:rsidRDefault="00DA50E6" w:rsidP="00DA50E6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DA50E6" w:rsidRPr="00DA50E6" w:rsidRDefault="00DA50E6" w:rsidP="00DA50E6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DA50E6" w:rsidRPr="00DA50E6" w:rsidRDefault="00DA50E6" w:rsidP="00DA50E6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DA50E6" w:rsidRPr="00DA50E6" w:rsidRDefault="00DA50E6" w:rsidP="00DA50E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DA50E6" w:rsidRPr="00DA50E6" w:rsidRDefault="00DA50E6" w:rsidP="00DA5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DA50E6" w:rsidRPr="00DA50E6" w:rsidRDefault="00DA50E6" w:rsidP="00DA5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50E6" w:rsidRPr="00DA50E6" w:rsidRDefault="00DA50E6" w:rsidP="00DA50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DA50E6" w:rsidRPr="00DA50E6" w:rsidRDefault="00DA50E6" w:rsidP="00DA50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0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50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DA50E6" w:rsidRPr="00DA50E6" w:rsidRDefault="00DA50E6" w:rsidP="00DA50E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50E6" w:rsidRPr="00DA50E6" w:rsidRDefault="00DA50E6" w:rsidP="00DA50E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DA50E6" w:rsidRPr="00DA50E6" w:rsidSect="00361E7A">
          <w:footerReference w:type="default" r:id="rId9"/>
          <w:footerReference w:type="firs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DA50E6" w:rsidRPr="00DA50E6" w:rsidRDefault="00DA50E6" w:rsidP="00DA50E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DA50E6" w:rsidRPr="00DA50E6" w:rsidRDefault="00DA50E6" w:rsidP="00DA50E6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DOSTAWA;  WYKONANIE PRZEGLĄDU TECHNICZNEGO                          INKUBATORA DO TESTÓW BIOLOGICZNYCH</w:t>
      </w:r>
    </w:p>
    <w:p w:rsidR="00DA50E6" w:rsidRPr="00DA50E6" w:rsidRDefault="00DA50E6" w:rsidP="00DA50E6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2"/>
        <w:gridCol w:w="1275"/>
        <w:gridCol w:w="709"/>
        <w:gridCol w:w="1418"/>
        <w:gridCol w:w="992"/>
        <w:gridCol w:w="636"/>
        <w:gridCol w:w="1134"/>
      </w:tblGrid>
      <w:tr w:rsidR="00DA50E6" w:rsidRPr="00DA50E6" w:rsidTr="00E863F1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DA50E6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DA50E6" w:rsidRPr="00DA50E6" w:rsidTr="00E863F1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E6" w:rsidRPr="00DA50E6" w:rsidRDefault="00DA50E6" w:rsidP="00DA50E6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lang w:eastAsia="pl-PL"/>
              </w:rPr>
              <w:t>Przegląd techniczny inkubatora do testów biologicznych ATTEST 1294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DA50E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  <w:tr w:rsidR="00DA50E6" w:rsidRPr="00DA50E6" w:rsidTr="00E863F1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E6" w:rsidRPr="00DA50E6" w:rsidRDefault="00DA50E6" w:rsidP="00DA50E6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lang w:eastAsia="pl-PL"/>
              </w:rPr>
              <w:t>Przegląd techniczny inkubatora do testów biologicznych ATTEST 1292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E6" w:rsidRPr="00DA50E6" w:rsidRDefault="00DA50E6" w:rsidP="00DA50E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</w:p>
        </w:tc>
      </w:tr>
    </w:tbl>
    <w:p w:rsidR="00DA50E6" w:rsidRPr="00DA50E6" w:rsidRDefault="00DA50E6" w:rsidP="00DA50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DA50E6" w:rsidRPr="00DA50E6" w:rsidRDefault="00DA50E6" w:rsidP="00DA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50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DA50E6" w:rsidRPr="00DA50E6" w:rsidRDefault="00DA50E6" w:rsidP="00DA5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0E6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DA50E6" w:rsidRPr="00DA50E6" w:rsidRDefault="00DA50E6" w:rsidP="00DA50E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0E6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DA50E6" w:rsidRPr="00DA50E6" w:rsidRDefault="00DA50E6" w:rsidP="00DA50E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0E6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DA50E6" w:rsidRPr="00DA50E6" w:rsidRDefault="00DA50E6" w:rsidP="00DA50E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0E6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DA50E6" w:rsidRPr="00DA50E6" w:rsidRDefault="00DA50E6" w:rsidP="00DA50E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0E6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DA50E6" w:rsidRPr="00DA50E6" w:rsidRDefault="00DA50E6" w:rsidP="00DA50E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0E6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DA50E6" w:rsidRPr="00DA50E6" w:rsidRDefault="00DA50E6" w:rsidP="00DA50E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0E6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DA50E6" w:rsidRPr="00DA50E6" w:rsidRDefault="00DA50E6" w:rsidP="00DA50E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0E6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DA50E6" w:rsidRPr="00DA50E6" w:rsidRDefault="00DA50E6" w:rsidP="00DA50E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0E6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DA50E6">
        <w:rPr>
          <w:rFonts w:ascii="Times New Roman" w:hAnsi="Times New Roman" w:cs="Times New Roman"/>
          <w:b/>
          <w:sz w:val="24"/>
          <w:szCs w:val="24"/>
        </w:rPr>
        <w:t>.</w:t>
      </w:r>
    </w:p>
    <w:p w:rsidR="00DA50E6" w:rsidRPr="00DA50E6" w:rsidRDefault="00DA50E6" w:rsidP="00DA50E6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50E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DA50E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DA50E6" w:rsidRPr="00DA50E6" w:rsidRDefault="00DA50E6" w:rsidP="00DA50E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50E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DA50E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DA50E6" w:rsidRPr="00DA50E6" w:rsidRDefault="00DA50E6" w:rsidP="00DA50E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50E6" w:rsidRPr="00DA50E6" w:rsidRDefault="00DA50E6" w:rsidP="00D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0E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50E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DA50E6" w:rsidRPr="00DA50E6" w:rsidRDefault="00DA50E6" w:rsidP="00DA50E6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28/19</w:t>
      </w: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DA50E6" w:rsidRPr="00DA50E6" w:rsidRDefault="00DA50E6" w:rsidP="00DA50E6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DA50E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DA50E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DA50E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pomiędzy:</w:t>
      </w: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DA50E6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DA50E6" w:rsidRPr="00DA50E6" w:rsidRDefault="00DA50E6" w:rsidP="00DA50E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DA50E6" w:rsidRPr="00DA50E6" w:rsidRDefault="00DA50E6" w:rsidP="00DA50E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DA50E6" w:rsidRPr="00DA50E6" w:rsidRDefault="00DA50E6" w:rsidP="00DA50E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DA50E6" w:rsidRPr="00DA50E6" w:rsidRDefault="00DA50E6" w:rsidP="00DA50E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DA50E6" w:rsidRPr="00DA50E6" w:rsidRDefault="00DA50E6" w:rsidP="00DA50E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DA50E6" w:rsidRPr="00DA50E6" w:rsidRDefault="00DA50E6" w:rsidP="00DA50E6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DA50E6" w:rsidRPr="00DA50E6" w:rsidRDefault="00DA50E6" w:rsidP="00DA50E6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DA50E6" w:rsidRPr="00DA50E6" w:rsidRDefault="00DA50E6" w:rsidP="00DA50E6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DA50E6" w:rsidRPr="00DA50E6" w:rsidRDefault="00DA50E6" w:rsidP="00DA50E6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DA50E6" w:rsidRPr="00DA50E6" w:rsidRDefault="00DA50E6" w:rsidP="00DA50E6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DA50E6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z następujących okoliczności:</w:t>
      </w:r>
    </w:p>
    <w:p w:rsidR="00DA50E6" w:rsidRPr="00DA50E6" w:rsidRDefault="00DA50E6" w:rsidP="00DA50E6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1)</w:t>
      </w:r>
      <w:r w:rsidRPr="00DA50E6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DA50E6" w:rsidRPr="00DA50E6" w:rsidRDefault="00DA50E6" w:rsidP="00DA50E6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2)</w:t>
      </w:r>
      <w:r w:rsidRPr="00DA50E6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DA50E6" w:rsidRPr="00DA50E6" w:rsidRDefault="00DA50E6" w:rsidP="00DA50E6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DA50E6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DA50E6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DA50E6" w:rsidRPr="00DA50E6" w:rsidRDefault="00DA50E6" w:rsidP="00DA50E6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1)</w:t>
      </w:r>
      <w:r w:rsidRPr="00DA50E6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DA50E6" w:rsidRPr="00DA50E6" w:rsidRDefault="00DA50E6" w:rsidP="00DA50E6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2)</w:t>
      </w:r>
      <w:r w:rsidRPr="00DA50E6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jeżeli z wnioskiem występuje Zamawiający, jest on uprawniony do zobowiązania Wykonawcy do przedstawienia w wyznaczonym terminie, nie krótszym niż 7 dni roboczych, dokumentów,  z których będzie wynikać w jakim zakresie zmiana ta ma wpływ na koszty wykonania Umowy, w tym pisemnego zestawienia wynagrodzeń,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</w:t>
      </w:r>
      <w:r w:rsidRPr="00DA50E6">
        <w:rPr>
          <w:rFonts w:ascii="Bookman Old Style" w:eastAsia="Times New Roman" w:hAnsi="Bookman Old Style" w:cs="Times New Roman"/>
          <w:lang w:eastAsia="pl-PL"/>
        </w:rPr>
        <w:t>o którym mowa w ust. 8 pkt 2.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o niezatwierdzeniu wniosku wraz z uzasadnieniem.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lastRenderedPageBreak/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DA50E6" w:rsidRPr="00DA50E6" w:rsidRDefault="00DA50E6" w:rsidP="00DA50E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DA50E6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DA50E6" w:rsidRPr="00DA50E6" w:rsidRDefault="00DA50E6" w:rsidP="00DA50E6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DA50E6" w:rsidRPr="00DA50E6" w:rsidRDefault="00DA50E6" w:rsidP="00DA50E6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DA50E6" w:rsidRPr="00DA50E6" w:rsidRDefault="00DA50E6" w:rsidP="00DA50E6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DA50E6" w:rsidRPr="00DA50E6" w:rsidRDefault="00DA50E6" w:rsidP="00DA50E6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DA50E6" w:rsidRPr="00DA50E6" w:rsidRDefault="00DA50E6" w:rsidP="00DA50E6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DA50E6" w:rsidRPr="00DA50E6" w:rsidRDefault="00DA50E6" w:rsidP="00DA50E6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DA50E6" w:rsidRPr="00DA50E6" w:rsidRDefault="00DA50E6" w:rsidP="00DA50E6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DA50E6" w:rsidRPr="00DA50E6" w:rsidRDefault="00DA50E6" w:rsidP="00DA50E6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DA50E6" w:rsidRPr="00DA50E6" w:rsidRDefault="00DA50E6" w:rsidP="00DA50E6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DA50E6" w:rsidRPr="00DA50E6" w:rsidRDefault="00DA50E6" w:rsidP="00DA50E6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DA50E6" w:rsidRPr="00DA50E6" w:rsidRDefault="00DA50E6" w:rsidP="00DA50E6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DA50E6" w:rsidRPr="00DA50E6" w:rsidRDefault="00DA50E6" w:rsidP="00DA50E6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DA50E6" w:rsidRPr="00DA50E6" w:rsidRDefault="00DA50E6" w:rsidP="00DA50E6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DA50E6" w:rsidRPr="00DA50E6" w:rsidRDefault="00DA50E6" w:rsidP="00DA50E6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DA50E6" w:rsidRPr="00DA50E6" w:rsidRDefault="00DA50E6" w:rsidP="00DA50E6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DA50E6" w:rsidRPr="00DA50E6" w:rsidRDefault="00DA50E6" w:rsidP="00DA50E6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DA50E6" w:rsidRPr="00DA50E6" w:rsidRDefault="00DA50E6" w:rsidP="00DA50E6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DA50E6" w:rsidRPr="00DA50E6" w:rsidRDefault="00DA50E6" w:rsidP="00DA50E6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DA50E6" w:rsidRPr="00DA50E6" w:rsidRDefault="00DA50E6" w:rsidP="00DA50E6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DA50E6" w:rsidRPr="00DA50E6" w:rsidRDefault="00DA50E6" w:rsidP="00DA50E6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DA50E6" w:rsidRPr="00DA50E6" w:rsidRDefault="00DA50E6" w:rsidP="00DA50E6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DA50E6" w:rsidRPr="00DA50E6" w:rsidRDefault="00DA50E6" w:rsidP="00DA50E6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DA50E6" w:rsidRPr="00DA50E6" w:rsidRDefault="00DA50E6" w:rsidP="00DA50E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A50E6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DA50E6" w:rsidRPr="00DA50E6" w:rsidRDefault="00DA50E6" w:rsidP="00DA50E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50E6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9100AD" w:rsidRDefault="00DA50E6" w:rsidP="00DA50E6">
      <w:r w:rsidRPr="00DA50E6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DA50E6">
        <w:rPr>
          <w:rFonts w:ascii="Bookman Old Style" w:eastAsia="Times New Roman" w:hAnsi="Bookman Old Style" w:cs="Times New Roman"/>
          <w:b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lang w:eastAsia="pl-PL"/>
        </w:rPr>
        <w:tab/>
      </w:r>
      <w:r w:rsidRPr="00DA50E6">
        <w:rPr>
          <w:rFonts w:ascii="Bookman Old Style" w:eastAsia="Times New Roman" w:hAnsi="Bookman Old Style" w:cs="Times New Roman"/>
          <w:b/>
          <w:lang w:eastAsia="pl-PL"/>
        </w:rPr>
        <w:tab/>
      </w:r>
      <w:bookmarkStart w:id="0" w:name="_GoBack"/>
      <w:bookmarkEnd w:id="0"/>
      <w:r w:rsidRPr="00DA50E6">
        <w:rPr>
          <w:rFonts w:ascii="Bookman Old Style" w:eastAsia="Times New Roman" w:hAnsi="Bookman Old Style" w:cs="Times New Roman"/>
          <w:b/>
          <w:lang w:eastAsia="pl-PL"/>
        </w:rPr>
        <w:t xml:space="preserve">                                </w:t>
      </w:r>
      <w:r w:rsidRPr="00DA50E6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sectPr w:rsidR="0091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DA50E6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DA50E6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E6"/>
    <w:rsid w:val="009100AD"/>
    <w:rsid w:val="00D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DA50E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A50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DA50E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A50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placha@scc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2526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2019-03-22T12:00:00Z</cp:lastPrinted>
  <dcterms:created xsi:type="dcterms:W3CDTF">2019-03-22T11:59:00Z</dcterms:created>
  <dcterms:modified xsi:type="dcterms:W3CDTF">2019-03-22T12:01:00Z</dcterms:modified>
</cp:coreProperties>
</file>