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87" w:rsidRPr="00635901" w:rsidRDefault="00AD7087" w:rsidP="00AD7087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AD7087" w:rsidRPr="00635901" w:rsidRDefault="00AD7087" w:rsidP="00AD7087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AD7087" w:rsidRPr="00635901" w:rsidRDefault="00AD7087" w:rsidP="00AD7087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AD7087" w:rsidRPr="00635901" w:rsidRDefault="00AD7087" w:rsidP="00AD7087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D7087" w:rsidRPr="00635901" w:rsidRDefault="00AD7087" w:rsidP="00AD7087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AD7087" w:rsidRPr="00635901" w:rsidRDefault="00AD7087" w:rsidP="00AD7087">
      <w:pPr>
        <w:spacing w:line="360" w:lineRule="auto"/>
        <w:jc w:val="center"/>
      </w:pPr>
    </w:p>
    <w:p w:rsidR="00AD7087" w:rsidRPr="00635901" w:rsidRDefault="00AD7087" w:rsidP="00AD708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AD7087" w:rsidRPr="00635901" w:rsidRDefault="00AD7087" w:rsidP="00AD7087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AD7087" w:rsidRPr="00635901" w:rsidRDefault="00AD7087" w:rsidP="00AD7087">
      <w:pPr>
        <w:ind w:left="540"/>
      </w:pPr>
      <w:r w:rsidRPr="00635901">
        <w:t>Dział Zaopatrzenia Gospodarki Magazynowej i Transportu</w:t>
      </w:r>
    </w:p>
    <w:p w:rsidR="00AD7087" w:rsidRPr="00635901" w:rsidRDefault="00AD7087" w:rsidP="00AD7087">
      <w:pPr>
        <w:ind w:left="540"/>
      </w:pPr>
      <w:r w:rsidRPr="00635901">
        <w:t>ul. M. Curie-Skłodowskiej 9, 41-800 Zabrze</w:t>
      </w:r>
    </w:p>
    <w:p w:rsidR="00AD7087" w:rsidRPr="00635901" w:rsidRDefault="00AD7087" w:rsidP="00AD7087">
      <w:pPr>
        <w:ind w:left="540"/>
      </w:pPr>
      <w:r w:rsidRPr="00635901">
        <w:t>tel./fax. 32/278-43-35</w:t>
      </w:r>
    </w:p>
    <w:p w:rsidR="00AD7087" w:rsidRPr="00635901" w:rsidRDefault="00AD7087" w:rsidP="00AD7087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AD7087" w:rsidRPr="00635901" w:rsidRDefault="00AD7087" w:rsidP="00AD7087">
      <w:pPr>
        <w:ind w:left="510"/>
      </w:pPr>
    </w:p>
    <w:p w:rsidR="00AD7087" w:rsidRPr="00ED1AB4" w:rsidRDefault="00AD7087" w:rsidP="00AD7087">
      <w:pPr>
        <w:pStyle w:val="Akapitzlist"/>
        <w:ind w:left="510"/>
        <w:jc w:val="center"/>
      </w:pPr>
      <w:r w:rsidRPr="003177F8">
        <w:rPr>
          <w:b/>
          <w:i/>
          <w:sz w:val="28"/>
          <w:szCs w:val="28"/>
          <w:u w:val="single"/>
        </w:rPr>
        <w:t>INTRODUCERY DO ZABIEGÓW DIAGNOSTYCZNYCH                                   I PRZEDŁUŻACZE WYSOKOCIŚNIENIOWE</w:t>
      </w:r>
    </w:p>
    <w:p w:rsidR="00AD7087" w:rsidRPr="00635901" w:rsidRDefault="00AD7087" w:rsidP="00AD7087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AD7087" w:rsidRPr="00635901" w:rsidRDefault="00AD7087" w:rsidP="00AD7087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AD7087" w:rsidRPr="00635901" w:rsidRDefault="00AD7087" w:rsidP="00AD708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AD7087" w:rsidRPr="00635901" w:rsidRDefault="00AD7087" w:rsidP="00AD708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17/05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AD7087" w:rsidRPr="00635901" w:rsidRDefault="00AD7087" w:rsidP="00AD708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AD7087" w:rsidRPr="00635901" w:rsidRDefault="00AD7087" w:rsidP="00AD708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D7087" w:rsidRPr="00635901" w:rsidRDefault="00AD7087" w:rsidP="00AD708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AD7087" w:rsidRPr="00635901" w:rsidRDefault="00AD7087" w:rsidP="00AD708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AD7087" w:rsidRPr="00635901" w:rsidRDefault="00AD7087" w:rsidP="00AD708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AD7087" w:rsidRPr="00635901" w:rsidRDefault="00AD7087" w:rsidP="00AD708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AD7087" w:rsidRPr="00635901" w:rsidRDefault="00AD7087" w:rsidP="00AD7087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AD7087" w:rsidRPr="00635901" w:rsidRDefault="00AD7087" w:rsidP="00AD708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AD7087" w:rsidRPr="00635901" w:rsidRDefault="00AD7087" w:rsidP="00AD708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AD7087" w:rsidRPr="00635901" w:rsidRDefault="00AD7087" w:rsidP="00AD708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AD7087" w:rsidRPr="00635901" w:rsidRDefault="00AD7087" w:rsidP="00AD7087">
      <w:pPr>
        <w:spacing w:line="360" w:lineRule="auto"/>
        <w:ind w:left="4956" w:firstLine="708"/>
      </w:pPr>
    </w:p>
    <w:p w:rsidR="00AD7087" w:rsidRPr="00635901" w:rsidRDefault="00AD7087" w:rsidP="00AD7087">
      <w:pPr>
        <w:spacing w:line="360" w:lineRule="auto"/>
        <w:ind w:left="4956" w:firstLine="708"/>
      </w:pPr>
    </w:p>
    <w:p w:rsidR="00AD7087" w:rsidRPr="00635901" w:rsidRDefault="00AD7087" w:rsidP="00AD7087">
      <w:pPr>
        <w:spacing w:line="360" w:lineRule="auto"/>
        <w:ind w:left="4956" w:firstLine="708"/>
      </w:pPr>
    </w:p>
    <w:p w:rsidR="00AD7087" w:rsidRPr="00635901" w:rsidRDefault="00AD7087" w:rsidP="00AD7087">
      <w:pPr>
        <w:spacing w:line="360" w:lineRule="auto"/>
        <w:ind w:left="4956" w:firstLine="708"/>
      </w:pPr>
      <w:r w:rsidRPr="00635901">
        <w:t>Zatwierdzam:</w:t>
      </w:r>
    </w:p>
    <w:p w:rsidR="00AD7087" w:rsidRPr="00635901" w:rsidRDefault="00AD7087" w:rsidP="00AD7087">
      <w:pPr>
        <w:spacing w:line="360" w:lineRule="auto"/>
        <w:ind w:left="4956" w:firstLine="708"/>
      </w:pPr>
    </w:p>
    <w:p w:rsidR="00AD7087" w:rsidRPr="00635901" w:rsidRDefault="00AD7087" w:rsidP="00AD7087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D7087" w:rsidRPr="00635901" w:rsidRDefault="00AD7087" w:rsidP="00AD7087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62C2" wp14:editId="19B879A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087" w:rsidRDefault="00AD7087" w:rsidP="00AD7087">
                            <w:pPr>
                              <w:jc w:val="center"/>
                            </w:pPr>
                          </w:p>
                          <w:p w:rsidR="00AD7087" w:rsidRDefault="00AD7087" w:rsidP="00AD7087">
                            <w:pPr>
                              <w:jc w:val="center"/>
                            </w:pPr>
                          </w:p>
                          <w:p w:rsidR="00AD7087" w:rsidRDefault="00AD7087" w:rsidP="00AD7087">
                            <w:pPr>
                              <w:jc w:val="center"/>
                            </w:pPr>
                          </w:p>
                          <w:p w:rsidR="00AD7087" w:rsidRDefault="00AD7087" w:rsidP="00AD7087">
                            <w:pPr>
                              <w:jc w:val="center"/>
                            </w:pPr>
                          </w:p>
                          <w:p w:rsidR="00AD7087" w:rsidRDefault="00AD7087" w:rsidP="00AD7087">
                            <w:pPr>
                              <w:jc w:val="center"/>
                            </w:pPr>
                          </w:p>
                          <w:p w:rsidR="00AD7087" w:rsidRDefault="00AD7087" w:rsidP="00AD708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AD7087" w:rsidRDefault="00AD7087" w:rsidP="00AD7087">
                      <w:pPr>
                        <w:jc w:val="center"/>
                      </w:pPr>
                    </w:p>
                    <w:p w:rsidR="00AD7087" w:rsidRDefault="00AD7087" w:rsidP="00AD7087">
                      <w:pPr>
                        <w:jc w:val="center"/>
                      </w:pPr>
                    </w:p>
                    <w:p w:rsidR="00AD7087" w:rsidRDefault="00AD7087" w:rsidP="00AD7087">
                      <w:pPr>
                        <w:jc w:val="center"/>
                      </w:pPr>
                    </w:p>
                    <w:p w:rsidR="00AD7087" w:rsidRDefault="00AD7087" w:rsidP="00AD7087">
                      <w:pPr>
                        <w:jc w:val="center"/>
                      </w:pPr>
                    </w:p>
                    <w:p w:rsidR="00AD7087" w:rsidRDefault="00AD7087" w:rsidP="00AD7087">
                      <w:pPr>
                        <w:jc w:val="center"/>
                      </w:pPr>
                    </w:p>
                    <w:p w:rsidR="00AD7087" w:rsidRDefault="00AD7087" w:rsidP="00AD708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AD7087" w:rsidRPr="00635901" w:rsidRDefault="00AD7087" w:rsidP="00AD7087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AD7087" w:rsidRPr="00635901" w:rsidRDefault="00AD7087" w:rsidP="00AD7087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AD7087" w:rsidRPr="00635901" w:rsidRDefault="00AD7087" w:rsidP="00AD7087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AD7087" w:rsidRPr="00635901" w:rsidRDefault="00AD7087" w:rsidP="00AD7087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AD7087" w:rsidRPr="00635901" w:rsidRDefault="00AD7087" w:rsidP="00AD7087">
      <w:pPr>
        <w:spacing w:line="360" w:lineRule="auto"/>
      </w:pPr>
      <w:r w:rsidRPr="00635901">
        <w:t>Część B (wypełnia Wykonawca)</w:t>
      </w:r>
    </w:p>
    <w:p w:rsidR="00AD7087" w:rsidRPr="00635901" w:rsidRDefault="00AD7087" w:rsidP="00AD7087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AD7087" w:rsidRPr="00635901" w:rsidRDefault="00AD7087" w:rsidP="00AD7087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D7087" w:rsidRPr="00635901" w:rsidRDefault="00AD7087" w:rsidP="00AD7087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D7087" w:rsidRPr="00635901" w:rsidRDefault="00AD7087" w:rsidP="00AD7087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D7087" w:rsidRPr="00635901" w:rsidRDefault="00AD7087" w:rsidP="00AD7087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AD7087" w:rsidRPr="00635901" w:rsidRDefault="00AD7087" w:rsidP="00AD7087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AD7087" w:rsidRPr="00635901" w:rsidRDefault="00AD7087" w:rsidP="00AD7087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AD7087" w:rsidRPr="00635901" w:rsidRDefault="00AD7087" w:rsidP="00AD7087">
      <w:pPr>
        <w:spacing w:line="360" w:lineRule="auto"/>
        <w:ind w:left="426"/>
        <w:jc w:val="both"/>
      </w:pPr>
    </w:p>
    <w:p w:rsidR="00AD7087" w:rsidRPr="00ED1AB4" w:rsidRDefault="00AD7087" w:rsidP="00AD7087">
      <w:pPr>
        <w:ind w:firstLine="708"/>
        <w:jc w:val="center"/>
      </w:pPr>
      <w:r>
        <w:rPr>
          <w:b/>
          <w:i/>
          <w:sz w:val="28"/>
          <w:szCs w:val="28"/>
          <w:u w:val="single"/>
        </w:rPr>
        <w:t>INTRODUCERY DO ZABIEGÓW DIAGNOSTYCZNYCH                                   I PRZEDŁUŻACZE WYSOKOCIŚNIENIOWE</w:t>
      </w:r>
    </w:p>
    <w:p w:rsidR="00AD7087" w:rsidRPr="00635901" w:rsidRDefault="00AD7087" w:rsidP="00AD7087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AD7087" w:rsidRPr="00635901" w:rsidRDefault="00AD7087" w:rsidP="00AD7087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AD7087" w:rsidRPr="00635901" w:rsidRDefault="00AD7087" w:rsidP="00AD7087">
      <w:pPr>
        <w:ind w:left="360"/>
        <w:jc w:val="both"/>
      </w:pPr>
    </w:p>
    <w:p w:rsidR="00AD7087" w:rsidRPr="00635901" w:rsidRDefault="00AD7087" w:rsidP="00AD7087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AD7087" w:rsidRPr="00635901" w:rsidRDefault="00AD7087" w:rsidP="00AD7087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AD7087" w:rsidRPr="00635901" w:rsidRDefault="00AD7087" w:rsidP="00AD7087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AD7087" w:rsidRPr="00635901" w:rsidRDefault="00AD7087" w:rsidP="00AD7087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AD7087" w:rsidRPr="00635901" w:rsidRDefault="00AD7087" w:rsidP="00AD7087">
      <w:pPr>
        <w:jc w:val="both"/>
        <w:rPr>
          <w:b/>
        </w:rPr>
      </w:pPr>
    </w:p>
    <w:p w:rsidR="00AD7087" w:rsidRPr="00635901" w:rsidRDefault="00AD7087" w:rsidP="00AD7087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AD7087" w:rsidRPr="00635901" w:rsidRDefault="00AD7087" w:rsidP="00AD708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AD7087" w:rsidRPr="00635901" w:rsidRDefault="00AD7087" w:rsidP="00AD708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AD7087" w:rsidRPr="00635901" w:rsidRDefault="00AD7087" w:rsidP="00AD7087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3 miesiące</w:t>
      </w:r>
      <w:r w:rsidRPr="00635901">
        <w:t xml:space="preserve">              </w:t>
      </w:r>
    </w:p>
    <w:p w:rsidR="00AD7087" w:rsidRPr="00635901" w:rsidRDefault="00AD7087" w:rsidP="00AD7087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AD7087" w:rsidRPr="00635901" w:rsidRDefault="00AD7087" w:rsidP="00AD7087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AD7087" w:rsidRPr="00635901" w:rsidRDefault="00AD7087" w:rsidP="00AD7087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AD7087" w:rsidRPr="00635901" w:rsidRDefault="00AD7087" w:rsidP="00AD7087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AD7087" w:rsidRPr="00635901" w:rsidRDefault="00AD7087" w:rsidP="00AD7087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AD7087" w:rsidRPr="00635901" w:rsidRDefault="00AD7087" w:rsidP="00AD7087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AD7087" w:rsidRPr="00635901" w:rsidRDefault="00AD7087" w:rsidP="00AD7087">
      <w:pPr>
        <w:jc w:val="both"/>
      </w:pPr>
      <w:r w:rsidRPr="00635901">
        <w:t>…………………………………………………………………………..</w:t>
      </w:r>
    </w:p>
    <w:p w:rsidR="00AD7087" w:rsidRPr="00635901" w:rsidRDefault="00AD7087" w:rsidP="00AD7087">
      <w:pPr>
        <w:jc w:val="both"/>
      </w:pPr>
    </w:p>
    <w:p w:rsidR="00AD7087" w:rsidRPr="00635901" w:rsidRDefault="00AD7087" w:rsidP="00AD7087">
      <w:pPr>
        <w:jc w:val="both"/>
      </w:pPr>
      <w:r w:rsidRPr="00635901">
        <w:t>Data……………………………..</w:t>
      </w:r>
      <w:r w:rsidRPr="00635901">
        <w:tab/>
      </w:r>
    </w:p>
    <w:p w:rsidR="00AD7087" w:rsidRPr="00635901" w:rsidRDefault="00AD7087" w:rsidP="00AD7087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AD7087" w:rsidRDefault="00AD7087" w:rsidP="00AD7087">
      <w:pPr>
        <w:jc w:val="both"/>
        <w:rPr>
          <w:sz w:val="20"/>
          <w:szCs w:val="20"/>
        </w:rPr>
        <w:sectPr w:rsidR="00AD7087" w:rsidSect="00427C95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AD7087" w:rsidRPr="00635901" w:rsidRDefault="00AD7087" w:rsidP="00AD7087">
      <w:pPr>
        <w:jc w:val="both"/>
        <w:rPr>
          <w:sz w:val="20"/>
          <w:szCs w:val="20"/>
        </w:rPr>
      </w:pPr>
    </w:p>
    <w:p w:rsidR="00AD7087" w:rsidRPr="00635901" w:rsidRDefault="00AD7087" w:rsidP="00AD7087">
      <w:pPr>
        <w:spacing w:line="360" w:lineRule="auto"/>
        <w:ind w:left="637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PAK</w:t>
      </w:r>
      <w:r w:rsidRPr="00635901">
        <w:rPr>
          <w:rFonts w:ascii="Bookman Old Style" w:hAnsi="Bookman Old Style"/>
          <w:b/>
          <w:sz w:val="28"/>
          <w:u w:val="single"/>
        </w:rPr>
        <w:t>IET I</w:t>
      </w:r>
    </w:p>
    <w:p w:rsidR="00AD7087" w:rsidRPr="00ED1AB4" w:rsidRDefault="00AD7087" w:rsidP="00AD7087">
      <w:pPr>
        <w:ind w:firstLine="708"/>
        <w:jc w:val="center"/>
      </w:pPr>
      <w:r w:rsidRPr="00635901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INTRODUCERY DO ZABIEGÓW DIAGNOSTYCZNYCH  I PRZEDŁUŻACZE WYSOKOCIŚNIENIOWE</w:t>
      </w:r>
    </w:p>
    <w:p w:rsidR="00AD7087" w:rsidRPr="00635901" w:rsidRDefault="00AD7087" w:rsidP="00AD7087">
      <w:pPr>
        <w:tabs>
          <w:tab w:val="num" w:pos="0"/>
        </w:tabs>
        <w:ind w:left="720"/>
        <w:contextualSpacing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Ind w:w="-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233"/>
        <w:gridCol w:w="719"/>
        <w:gridCol w:w="879"/>
        <w:gridCol w:w="1395"/>
        <w:gridCol w:w="799"/>
        <w:gridCol w:w="1399"/>
        <w:gridCol w:w="826"/>
        <w:gridCol w:w="1319"/>
        <w:gridCol w:w="30"/>
        <w:gridCol w:w="835"/>
      </w:tblGrid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120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b/>
                <w:sz w:val="20"/>
                <w:szCs w:val="20"/>
                <w:lang w:eastAsia="en-US"/>
              </w:rPr>
              <w:t>Pakiet nr 1</w:t>
            </w:r>
            <w:r w:rsidRPr="003177F8">
              <w:rPr>
                <w:sz w:val="20"/>
                <w:szCs w:val="20"/>
                <w:lang w:eastAsia="en-US"/>
              </w:rPr>
              <w:t xml:space="preserve">  </w:t>
            </w:r>
            <w:r w:rsidRPr="003177F8">
              <w:rPr>
                <w:b/>
                <w:bCs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AD7087" w:rsidRPr="003177F8" w:rsidTr="00BF16D8">
        <w:trPr>
          <w:gridAfter w:val="2"/>
          <w:wAfter w:w="865" w:type="dxa"/>
          <w:trHeight w:val="570"/>
        </w:trPr>
        <w:tc>
          <w:tcPr>
            <w:tcW w:w="4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233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Charakterystyka przedmiotu zamówienia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Nr. Kat.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Wartość ogółem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Wartość ogółem</w:t>
            </w:r>
          </w:p>
        </w:tc>
      </w:tr>
      <w:tr w:rsidR="00AD7087" w:rsidRPr="003177F8" w:rsidTr="00BF16D8">
        <w:trPr>
          <w:gridAfter w:val="2"/>
          <w:wAfter w:w="865" w:type="dxa"/>
          <w:trHeight w:val="285"/>
        </w:trPr>
        <w:tc>
          <w:tcPr>
            <w:tcW w:w="4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brutto</w:t>
            </w:r>
          </w:p>
        </w:tc>
      </w:tr>
      <w:tr w:rsidR="00AD7087" w:rsidRPr="003177F8" w:rsidTr="00BF16D8">
        <w:trPr>
          <w:gridAfter w:val="2"/>
          <w:wAfter w:w="865" w:type="dxa"/>
          <w:trHeight w:val="390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77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Introducery</w:t>
            </w:r>
            <w:proofErr w:type="spellEnd"/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do zabiegów diagnostycznych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7087" w:rsidRPr="003177F8" w:rsidTr="00BF16D8">
        <w:trPr>
          <w:gridAfter w:val="2"/>
          <w:wAfter w:w="865" w:type="dxa"/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7087" w:rsidRPr="003177F8" w:rsidTr="00BF16D8">
        <w:trPr>
          <w:gridAfter w:val="2"/>
          <w:wAfter w:w="865" w:type="dxa"/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77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Przedłużacz wysokociśnieniowy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15"/>
        </w:trPr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0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Parametry techniczne ad.1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Cechy przedmiotu zamówienia</w:t>
            </w:r>
          </w:p>
        </w:tc>
        <w:tc>
          <w:tcPr>
            <w:tcW w:w="2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Parametr graniczny</w:t>
            </w:r>
          </w:p>
        </w:tc>
        <w:tc>
          <w:tcPr>
            <w:tcW w:w="30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Parametr oferowany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pkt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Średnice od 4F do 14F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tak, podać dane techniczne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 pkt</w:t>
            </w:r>
          </w:p>
        </w:tc>
      </w:tr>
      <w:tr w:rsidR="00AD7087" w:rsidRPr="003177F8" w:rsidTr="00BF16D8">
        <w:trPr>
          <w:gridAfter w:val="2"/>
          <w:wAfter w:w="865" w:type="dxa"/>
          <w:trHeight w:val="58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Dostępność średnic co 0.5F w przedziale od</w:t>
            </w:r>
          </w:p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5 F do 7 F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tak, podać dane techniczne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 pkt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Długość 11 cm , 23 cm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tak, podać dane techniczne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Dostępne długości koszulek od 5.5cm-7.5cm w przedziale 4-7 F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 , podać dane techniczne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 pkt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Ramię boczne z kranikiem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Odporność na załamania i zagięcia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Zastawka hemostatyczna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Atraumatyczna końcówka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Pokrycie kaniuli ułatwiające wprowadzenie koszulki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rPr>
          <w:gridAfter w:val="2"/>
          <w:wAfter w:w="865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Igła prosta ostro zakończona kompatybilna z prowadnikiem 0,038”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 , podać dane techniczne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1"/>
          <w:wAfter w:w="835" w:type="dxa"/>
          <w:trHeight w:val="285"/>
        </w:trPr>
        <w:tc>
          <w:tcPr>
            <w:tcW w:w="12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Parametry techniczne ad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Przedłużacz wysokociśnieniowy z </w:t>
            </w:r>
            <w:proofErr w:type="spellStart"/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adaptorem</w:t>
            </w:r>
            <w:proofErr w:type="spellEnd"/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rotacyjnym wykonany z </w:t>
            </w: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przeźroczystego</w:t>
            </w: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17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materiału</w:t>
            </w: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zbrojony, elastyczny, miękki 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Długość min. 120 cm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 , podać dane techniczne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Światło wew. przedłużacza min. 1.7mm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pkt powyżej </w:t>
            </w:r>
          </w:p>
        </w:tc>
      </w:tr>
      <w:tr w:rsidR="00AD7087" w:rsidRPr="003177F8" w:rsidTr="00BF16D8">
        <w:tblPrEx>
          <w:tblCellMar>
            <w:left w:w="0" w:type="dxa"/>
            <w:right w:w="0" w:type="dxa"/>
          </w:tblCellMar>
        </w:tblPrEx>
        <w:trPr>
          <w:gridAfter w:val="2"/>
          <w:wAfter w:w="86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Ciśnienie min. 1000 psi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tak , podać dane techniczne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87" w:rsidRPr="003177F8" w:rsidRDefault="00AD7087" w:rsidP="00BF16D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7F8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</w:tbl>
    <w:p w:rsidR="00AD7087" w:rsidRPr="003177F8" w:rsidRDefault="00AD7087" w:rsidP="00AD7087">
      <w:pPr>
        <w:suppressAutoHyphens/>
        <w:rPr>
          <w:sz w:val="20"/>
          <w:szCs w:val="20"/>
          <w:lang w:eastAsia="en-US"/>
        </w:rPr>
      </w:pPr>
    </w:p>
    <w:p w:rsidR="00AD7087" w:rsidRPr="00635901" w:rsidRDefault="00AD7087" w:rsidP="00AD7087">
      <w:pPr>
        <w:tabs>
          <w:tab w:val="num" w:pos="426"/>
        </w:tabs>
        <w:ind w:left="720"/>
        <w:contextualSpacing/>
        <w:rPr>
          <w:b/>
          <w:i/>
          <w:sz w:val="28"/>
          <w:szCs w:val="28"/>
          <w:u w:val="single"/>
        </w:rPr>
      </w:pPr>
    </w:p>
    <w:p w:rsidR="00AD7087" w:rsidRPr="00635901" w:rsidRDefault="00AD7087" w:rsidP="00AD7087">
      <w:pPr>
        <w:ind w:left="720"/>
        <w:jc w:val="both"/>
        <w:rPr>
          <w:rFonts w:ascii="Century Gothic" w:hAnsi="Century Gothic"/>
          <w:bCs/>
          <w:sz w:val="26"/>
          <w:szCs w:val="26"/>
        </w:rPr>
      </w:pPr>
    </w:p>
    <w:p w:rsidR="00AD7087" w:rsidRPr="00635901" w:rsidRDefault="00AD7087" w:rsidP="00AD7087">
      <w:pPr>
        <w:spacing w:line="360" w:lineRule="auto"/>
        <w:jc w:val="both"/>
        <w:rPr>
          <w:bCs/>
          <w:sz w:val="22"/>
          <w:szCs w:val="22"/>
        </w:rPr>
      </w:pPr>
    </w:p>
    <w:p w:rsidR="00AD7087" w:rsidRPr="00635901" w:rsidRDefault="00AD7087" w:rsidP="00AD7087">
      <w:pPr>
        <w:spacing w:line="360" w:lineRule="auto"/>
        <w:jc w:val="both"/>
        <w:rPr>
          <w:bCs/>
          <w:sz w:val="22"/>
          <w:szCs w:val="22"/>
        </w:rPr>
      </w:pPr>
    </w:p>
    <w:p w:rsidR="00AD7087" w:rsidRPr="00635901" w:rsidRDefault="00AD7087" w:rsidP="00AD7087">
      <w:pPr>
        <w:spacing w:line="360" w:lineRule="auto"/>
        <w:jc w:val="both"/>
        <w:rPr>
          <w:bCs/>
          <w:sz w:val="22"/>
          <w:szCs w:val="22"/>
        </w:rPr>
      </w:pPr>
      <w:r w:rsidRPr="00635901">
        <w:rPr>
          <w:bCs/>
          <w:sz w:val="22"/>
          <w:szCs w:val="22"/>
        </w:rPr>
        <w:t>Wartość netto</w:t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  <w:t>………………………………………….</w:t>
      </w:r>
    </w:p>
    <w:p w:rsidR="00AD7087" w:rsidRPr="00635901" w:rsidRDefault="00AD7087" w:rsidP="00AD7087">
      <w:pPr>
        <w:spacing w:line="360" w:lineRule="auto"/>
        <w:rPr>
          <w:bCs/>
          <w:sz w:val="22"/>
          <w:szCs w:val="22"/>
        </w:rPr>
      </w:pPr>
      <w:r w:rsidRPr="00635901">
        <w:rPr>
          <w:bCs/>
          <w:sz w:val="22"/>
          <w:szCs w:val="22"/>
        </w:rPr>
        <w:t>Wartość brutto</w:t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  <w:t>…………………………………………..</w:t>
      </w:r>
    </w:p>
    <w:p w:rsidR="00AD7087" w:rsidRPr="00635901" w:rsidRDefault="00AD7087" w:rsidP="00AD7087">
      <w:pPr>
        <w:ind w:left="5664"/>
      </w:pPr>
    </w:p>
    <w:p w:rsidR="00AD7087" w:rsidRDefault="00AD7087" w:rsidP="00AD7087">
      <w:pPr>
        <w:ind w:left="5664"/>
      </w:pPr>
      <w:r>
        <w:tab/>
      </w:r>
    </w:p>
    <w:p w:rsidR="00AD7087" w:rsidRDefault="00AD7087" w:rsidP="00AD7087">
      <w:pPr>
        <w:ind w:left="5664"/>
      </w:pPr>
    </w:p>
    <w:p w:rsidR="00AD7087" w:rsidRPr="00635901" w:rsidRDefault="00AD7087" w:rsidP="00AD7087">
      <w:pPr>
        <w:ind w:left="5664" w:firstLine="708"/>
      </w:pPr>
      <w:r>
        <w:t>……………………………………………</w:t>
      </w:r>
    </w:p>
    <w:p w:rsidR="00AD7087" w:rsidRPr="00635901" w:rsidRDefault="00AD7087" w:rsidP="00AD7087"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  <w:sz w:val="20"/>
          <w:szCs w:val="20"/>
        </w:rPr>
        <w:tab/>
        <w:t xml:space="preserve">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635901">
        <w:rPr>
          <w:rFonts w:ascii="Bookman Old Style" w:hAnsi="Bookman Old Style"/>
          <w:sz w:val="20"/>
          <w:szCs w:val="20"/>
        </w:rPr>
        <w:t xml:space="preserve">  podpis osoby upoważnionej</w:t>
      </w:r>
    </w:p>
    <w:p w:rsidR="00AD7087" w:rsidRDefault="00AD7087" w:rsidP="00AD7087">
      <w:pPr>
        <w:rPr>
          <w:rFonts w:ascii="Bookman Old Style" w:hAnsi="Bookman Old Style"/>
          <w:sz w:val="28"/>
        </w:rPr>
        <w:sectPr w:rsidR="00AD7087" w:rsidSect="003177F8">
          <w:pgSz w:w="16840" w:h="11907" w:orient="landscape"/>
          <w:pgMar w:top="1418" w:right="1418" w:bottom="1134" w:left="851" w:header="709" w:footer="709" w:gutter="0"/>
          <w:cols w:space="708"/>
          <w:noEndnote/>
          <w:docGrid w:linePitch="360"/>
        </w:sectPr>
      </w:pPr>
    </w:p>
    <w:p w:rsidR="00AD7087" w:rsidRPr="00635901" w:rsidRDefault="00AD7087" w:rsidP="00AD708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60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AD7087" w:rsidRPr="00635901" w:rsidRDefault="00AD7087" w:rsidP="00AD708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diagnostycznych i przedłużaczy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wyskociśnieniowych</w:t>
      </w:r>
      <w:proofErr w:type="spellEnd"/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AD7087" w:rsidRPr="00635901" w:rsidRDefault="00AD7087" w:rsidP="00AD7087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diagnostycznych                           i przedłużaczy wysokociśnieniowych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według formularza cenowego załącznik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901">
        <w:rPr>
          <w:rFonts w:ascii="Bookman Old Style" w:hAnsi="Bookman Old Style"/>
          <w:sz w:val="22"/>
          <w:szCs w:val="22"/>
        </w:rPr>
        <w:t>nr 1 do umowy.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Maja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901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19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AD7087" w:rsidRPr="00635901" w:rsidRDefault="00AD7087" w:rsidP="00AD708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diagnostycznych i przedłużaczy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wyskociśnieniowych</w:t>
      </w:r>
      <w:proofErr w:type="spellEnd"/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diagnostycznych                               i przedłużaczy wysokociśnieniowych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 5.Dostawa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diagnostycznych i przedłużaczy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wyskociśnieniowych</w:t>
      </w:r>
      <w:proofErr w:type="spellEnd"/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AD7087" w:rsidRPr="00635901" w:rsidRDefault="00AD7087" w:rsidP="00AD708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AD7087" w:rsidRPr="00635901" w:rsidRDefault="00AD7087" w:rsidP="00AD708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AD7087" w:rsidRPr="00635901" w:rsidRDefault="00AD7087" w:rsidP="00AD708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AD7087" w:rsidRPr="00635901" w:rsidRDefault="00AD7087" w:rsidP="00AD708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D7087" w:rsidRPr="00635901" w:rsidRDefault="00AD7087" w:rsidP="00AD708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introducery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diagnostyczne i przedłużacze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wyskociśnieniowe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AD7087" w:rsidRPr="00635901" w:rsidRDefault="00AD7087" w:rsidP="00AD7087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AD7087" w:rsidRPr="00635901" w:rsidRDefault="00AD7087" w:rsidP="00AD708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AD7087" w:rsidRPr="00635901" w:rsidRDefault="00AD7087" w:rsidP="00AD708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AD7087" w:rsidRPr="00635901" w:rsidRDefault="00AD7087" w:rsidP="00AD708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AD7087" w:rsidRPr="00635901" w:rsidRDefault="00AD7087" w:rsidP="00AD708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AD7087" w:rsidRPr="00635901" w:rsidRDefault="00AD7087" w:rsidP="00AD708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AD7087" w:rsidRPr="00635901" w:rsidRDefault="00AD7087" w:rsidP="00AD708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AD7087" w:rsidRPr="00635901" w:rsidRDefault="00AD7087" w:rsidP="00AD708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AD7087" w:rsidRPr="00635901" w:rsidRDefault="00AD7087" w:rsidP="00AD708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AD7087" w:rsidRPr="00635901" w:rsidRDefault="00AD7087" w:rsidP="00AD70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AD7087" w:rsidRPr="00635901" w:rsidRDefault="00AD7087" w:rsidP="00AD70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D7087" w:rsidRPr="00635901" w:rsidRDefault="00AD7087" w:rsidP="00AD70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D7087" w:rsidRPr="00635901" w:rsidRDefault="00AD7087" w:rsidP="00AD708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AD7087" w:rsidRPr="00635901" w:rsidRDefault="00AD7087" w:rsidP="00AD708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AD7087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AD7087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087" w:rsidRPr="00635901" w:rsidRDefault="00AD7087" w:rsidP="00AD7087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35901">
        <w:rPr>
          <w:rFonts w:ascii="Bookman Old Style" w:hAnsi="Bookman Old Style"/>
          <w:sz w:val="22"/>
          <w:szCs w:val="22"/>
        </w:rPr>
        <w:lastRenderedPageBreak/>
        <w:t xml:space="preserve"> § 9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AD7087" w:rsidRDefault="00AD7087" w:rsidP="00AD708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AD7087" w:rsidRPr="00635901" w:rsidRDefault="00AD7087" w:rsidP="00AD7087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087" w:rsidRPr="00635901" w:rsidRDefault="00AD7087" w:rsidP="00AD70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D7087" w:rsidRPr="00635901" w:rsidRDefault="00AD7087" w:rsidP="00AD7087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ZAMAWIAJĄCY</w:t>
      </w:r>
    </w:p>
    <w:p w:rsidR="00F50CCB" w:rsidRDefault="00F50CCB"/>
    <w:sectPr w:rsidR="00F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8" w:rsidRDefault="00AD7087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9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7"/>
    <w:rsid w:val="00AD7087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087"/>
    <w:pPr>
      <w:ind w:left="720"/>
      <w:contextualSpacing/>
    </w:pPr>
  </w:style>
  <w:style w:type="character" w:customStyle="1" w:styleId="FontStyle14">
    <w:name w:val="Font Style14"/>
    <w:basedOn w:val="Domylnaczcionkaakapitu"/>
    <w:rsid w:val="00AD708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D708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087"/>
    <w:pPr>
      <w:ind w:left="720"/>
      <w:contextualSpacing/>
    </w:pPr>
  </w:style>
  <w:style w:type="character" w:customStyle="1" w:styleId="FontStyle14">
    <w:name w:val="Font Style14"/>
    <w:basedOn w:val="Domylnaczcionkaakapitu"/>
    <w:rsid w:val="00AD708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D708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2019-05-10T10:35:00Z</cp:lastPrinted>
  <dcterms:created xsi:type="dcterms:W3CDTF">2019-05-10T10:34:00Z</dcterms:created>
  <dcterms:modified xsi:type="dcterms:W3CDTF">2019-05-10T10:35:00Z</dcterms:modified>
</cp:coreProperties>
</file>