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3D" w:rsidRPr="000C1D3D" w:rsidRDefault="000C1D3D" w:rsidP="000C1D3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1D3D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3 a</w:t>
      </w:r>
    </w:p>
    <w:p w:rsidR="000C1D3D" w:rsidRPr="000C1D3D" w:rsidRDefault="000C1D3D" w:rsidP="000C1D3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1D3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§5 pkt. 1.2 Regulaminu gospodarowania środkami publicznymi </w:t>
      </w:r>
    </w:p>
    <w:p w:rsidR="000C1D3D" w:rsidRPr="000C1D3D" w:rsidRDefault="000C1D3D" w:rsidP="000C1D3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1D3D">
        <w:rPr>
          <w:rFonts w:ascii="Times New Roman" w:eastAsia="Times New Roman" w:hAnsi="Times New Roman" w:cs="Times New Roman"/>
          <w:sz w:val="18"/>
          <w:szCs w:val="18"/>
          <w:lang w:eastAsia="pl-PL"/>
        </w:rPr>
        <w:t>o wartości szacunkowej do 30 000 euro netto</w:t>
      </w:r>
    </w:p>
    <w:p w:rsidR="000C1D3D" w:rsidRPr="000C1D3D" w:rsidRDefault="000C1D3D" w:rsidP="000C1D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C1D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ISTOTNE WARUNKI ZAMÓWIENIA </w:t>
      </w:r>
    </w:p>
    <w:p w:rsidR="000C1D3D" w:rsidRPr="000C1D3D" w:rsidRDefault="000C1D3D" w:rsidP="000C1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0C1D3D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Procedura udzielenia zamówienia publicznego poniżej kwoty 30.000 euro  netto </w:t>
      </w:r>
    </w:p>
    <w:p w:rsidR="000C1D3D" w:rsidRPr="000C1D3D" w:rsidRDefault="000C1D3D" w:rsidP="000C1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0C1D3D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zgodnie z art. 4 pkt 8 Ustawy Prawo Zamówień Publicznych</w:t>
      </w:r>
    </w:p>
    <w:p w:rsidR="000C1D3D" w:rsidRPr="000C1D3D" w:rsidRDefault="000C1D3D" w:rsidP="000C1D3D">
      <w:pPr>
        <w:numPr>
          <w:ilvl w:val="0"/>
          <w:numId w:val="1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C1D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ZAMAWIAJĄCEGO</w:t>
      </w:r>
    </w:p>
    <w:p w:rsidR="000C1D3D" w:rsidRPr="000C1D3D" w:rsidRDefault="000C1D3D" w:rsidP="000C1D3D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>Śląskie Centrum Chorób Serca w Zabrzu</w:t>
      </w:r>
    </w:p>
    <w:p w:rsidR="000C1D3D" w:rsidRPr="000C1D3D" w:rsidRDefault="000C1D3D" w:rsidP="000C1D3D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………………………………….</w:t>
      </w:r>
    </w:p>
    <w:p w:rsidR="000C1D3D" w:rsidRPr="000C1D3D" w:rsidRDefault="000C1D3D" w:rsidP="000C1D3D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>ul. M. Curie-Skłodowskiej 9, 41-800 Zabrze</w:t>
      </w:r>
    </w:p>
    <w:p w:rsidR="000C1D3D" w:rsidRPr="000C1D3D" w:rsidRDefault="000C1D3D" w:rsidP="000C1D3D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tel./fax. ………………………………. </w:t>
      </w:r>
    </w:p>
    <w:p w:rsidR="000C1D3D" w:rsidRPr="000C1D3D" w:rsidRDefault="000C1D3D" w:rsidP="000C1D3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D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przedmiotu zamówienia</w:t>
      </w:r>
    </w:p>
    <w:p w:rsidR="000C1D3D" w:rsidRPr="000C1D3D" w:rsidRDefault="000C1D3D" w:rsidP="000C1D3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0C1D3D" w:rsidRPr="000C1D3D" w:rsidRDefault="000C1D3D" w:rsidP="000C1D3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0C1D3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RECERTYFIKACJA ZINTEGROWANEGO SYSTEMU ZARZĄDZANIA</w:t>
      </w:r>
    </w:p>
    <w:p w:rsidR="000C1D3D" w:rsidRPr="000C1D3D" w:rsidRDefault="000C1D3D" w:rsidP="000C1D3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0C1D3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ISO 9001:2015, ISO14001:2015 I PRZEJŚCIE NA NOWĄ NORMĘ ISO 45001:2018 z NORMY PN-N-18001:2004</w:t>
      </w:r>
    </w:p>
    <w:p w:rsidR="000C1D3D" w:rsidRPr="000C1D3D" w:rsidRDefault="000C1D3D" w:rsidP="000C1D3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0C1D3D" w:rsidRPr="000C1D3D" w:rsidRDefault="000C1D3D" w:rsidP="000C1D3D">
      <w:pPr>
        <w:tabs>
          <w:tab w:val="num" w:pos="540"/>
        </w:tabs>
        <w:spacing w:after="0" w:line="360" w:lineRule="auto"/>
        <w:ind w:left="51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C1D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Wymagania związane z wykonaniem:</w:t>
      </w:r>
    </w:p>
    <w:p w:rsidR="000C1D3D" w:rsidRPr="000C1D3D" w:rsidRDefault="000C1D3D" w:rsidP="000C1D3D">
      <w:pPr>
        <w:spacing w:after="0" w:line="360" w:lineRule="auto"/>
        <w:ind w:left="51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C1D3D">
        <w:rPr>
          <w:rFonts w:ascii="Times New Roman" w:eastAsia="Times New Roman" w:hAnsi="Times New Roman" w:cs="Times New Roman"/>
          <w:lang w:eastAsia="pl-PL"/>
        </w:rPr>
        <w:t>Zgodnie z załącznikiem – załącznik nr 1</w:t>
      </w:r>
    </w:p>
    <w:p w:rsidR="000C1D3D" w:rsidRPr="000C1D3D" w:rsidRDefault="000C1D3D" w:rsidP="000C1D3D">
      <w:pPr>
        <w:numPr>
          <w:ilvl w:val="0"/>
          <w:numId w:val="1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C1D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Oferta.</w:t>
      </w:r>
    </w:p>
    <w:p w:rsidR="000C1D3D" w:rsidRPr="000C1D3D" w:rsidRDefault="000C1D3D" w:rsidP="000C1D3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na </w:t>
      </w:r>
      <w:r w:rsidRPr="000C1D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Formularzu Oferty </w:t>
      </w: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(załącznik nr 1) w formie pisemnej w terminie do dnia </w:t>
      </w:r>
      <w:r w:rsidRPr="000C1D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13/12/2019 r do godz. 9:00 </w:t>
      </w: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Zamawiającego, tj. w budynku medyczno-administracyjnym „B” Śląskiego Centrum Chorób Serca w Zabrzu, mieszczącego się przy ul. M. Curie-Skłodowskiej 9, w Dziale Zaopatrzenia, Gospodarki Magazynowej i Transportu (pokój nr 2B3). lub drogą elektroniczną mailem na adres </w:t>
      </w:r>
      <w:hyperlink r:id="rId6" w:history="1">
        <w:r w:rsidRPr="000C1D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mailowy s.jankowska@sccs.pl</w:t>
        </w:r>
      </w:hyperlink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0C1D3D"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eastAsia="pl-PL"/>
        </w:rPr>
        <w:t>e.cybulska@sccs.pl.</w:t>
      </w: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>skany</w:t>
      </w:r>
      <w:proofErr w:type="spellEnd"/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lub </w:t>
      </w:r>
      <w:proofErr w:type="spellStart"/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>faxem</w:t>
      </w:r>
      <w:proofErr w:type="spellEnd"/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 nr 32/278-43-35 </w:t>
      </w:r>
      <w:r w:rsidRPr="000C1D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 być wypełniony, podpisany i opieczętowany (pieczątką firmową i imienną) przez osobę/y uprawnioną/e   do reprezentowania Wykonawcy.</w:t>
      </w:r>
    </w:p>
    <w:p w:rsidR="000C1D3D" w:rsidRPr="000C1D3D" w:rsidRDefault="000C1D3D" w:rsidP="000C1D3D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załączyć:</w:t>
      </w:r>
    </w:p>
    <w:p w:rsidR="000C1D3D" w:rsidRPr="000C1D3D" w:rsidRDefault="000C1D3D" w:rsidP="000C1D3D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</w:t>
      </w:r>
      <w:r w:rsidRPr="000C1D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>albo aktualnego zaświadczenia o wpisie                            do ewidencji działalności gospodarczej, jeżeli odrębne przepisy wymagają wpisu                        do rejestru lub zgłoszenia do ewidencji działalności gospodarczej</w:t>
      </w:r>
    </w:p>
    <w:p w:rsidR="000C1D3D" w:rsidRPr="000C1D3D" w:rsidRDefault="000C1D3D" w:rsidP="000C1D3D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zaakceptowane Istotne Warunki Zamówienia</w:t>
      </w:r>
    </w:p>
    <w:p w:rsidR="000C1D3D" w:rsidRPr="000C1D3D" w:rsidRDefault="000C1D3D" w:rsidP="000C1D3D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u w:val="single"/>
          <w:lang w:eastAsia="pl-PL"/>
        </w:rPr>
      </w:pPr>
      <w:r w:rsidRPr="000C1D3D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na wezwanie Zmawiającego próbki przedmiotu zamówienia</w:t>
      </w:r>
    </w:p>
    <w:p w:rsidR="000C1D3D" w:rsidRPr="000C1D3D" w:rsidRDefault="000C1D3D" w:rsidP="000C1D3D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wyboru oferty: 100% cena/inne …………………..</w:t>
      </w:r>
      <w:r w:rsidRPr="000C1D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(niepotrzebne skreślić)</w:t>
      </w:r>
    </w:p>
    <w:p w:rsidR="000C1D3D" w:rsidRPr="000C1D3D" w:rsidRDefault="000C1D3D" w:rsidP="000C1D3D">
      <w:pPr>
        <w:numPr>
          <w:ilvl w:val="0"/>
          <w:numId w:val="1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postępowania: </w:t>
      </w:r>
    </w:p>
    <w:p w:rsidR="000C1D3D" w:rsidRPr="000C1D3D" w:rsidRDefault="000C1D3D" w:rsidP="000C1D3D">
      <w:pPr>
        <w:tabs>
          <w:tab w:val="num" w:pos="540"/>
        </w:tabs>
        <w:spacing w:after="0" w:line="36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0C1D3D" w:rsidRPr="000C1D3D" w:rsidRDefault="000C1D3D" w:rsidP="000C1D3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zastrzega sobie prawo zmiany terminu składania ofert lub zmiany warunków zamówienia.</w:t>
      </w:r>
    </w:p>
    <w:p w:rsidR="000C1D3D" w:rsidRPr="000C1D3D" w:rsidRDefault="000C1D3D" w:rsidP="000C1D3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zakończenia postępowania bez wybrania żadnej ze złożonych ofert. </w:t>
      </w:r>
    </w:p>
    <w:p w:rsidR="000C1D3D" w:rsidRPr="000C1D3D" w:rsidRDefault="000C1D3D" w:rsidP="000C1D3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nieprzyjęcia oferty Wykonawcy nie przysługują jakiekolwiek roszczenia w stosunku do Zamawiającego.</w:t>
      </w:r>
    </w:p>
    <w:p w:rsidR="000C1D3D" w:rsidRDefault="000C1D3D" w:rsidP="000C1D3D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Default="000C1D3D" w:rsidP="000C1D3D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Pr="000C1D3D" w:rsidRDefault="000C1D3D" w:rsidP="000C1D3D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Zatwierdzam:</w:t>
      </w:r>
    </w:p>
    <w:p w:rsidR="000C1D3D" w:rsidRPr="000C1D3D" w:rsidRDefault="000C1D3D" w:rsidP="000C1D3D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Pr="000C1D3D" w:rsidRDefault="000C1D3D" w:rsidP="000C1D3D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Pr="000C1D3D" w:rsidRDefault="000C1D3D" w:rsidP="000C1D3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0C1D3D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0C1D3D" w:rsidRPr="000C1D3D" w:rsidRDefault="000C1D3D" w:rsidP="000C1D3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C1D3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Pr="000C1D3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(podpis Kierownika Zamawiającego)</w:t>
      </w:r>
    </w:p>
    <w:p w:rsidR="000C1D3D" w:rsidRPr="000C1D3D" w:rsidRDefault="000C1D3D" w:rsidP="000C1D3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1D3D" w:rsidRPr="000C1D3D" w:rsidRDefault="000C1D3D" w:rsidP="000C1D3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1D3D" w:rsidRPr="000C1D3D" w:rsidRDefault="000C1D3D" w:rsidP="000C1D3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1D3D" w:rsidRPr="000C1D3D" w:rsidRDefault="000C1D3D" w:rsidP="000C1D3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1D3D" w:rsidRPr="000C1D3D" w:rsidRDefault="000C1D3D" w:rsidP="000C1D3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1D3D" w:rsidRPr="000C1D3D" w:rsidRDefault="000C1D3D" w:rsidP="000C1D3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1D3D" w:rsidRPr="000C1D3D" w:rsidRDefault="000C1D3D" w:rsidP="000C1D3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1D3D" w:rsidRPr="000C1D3D" w:rsidRDefault="000C1D3D" w:rsidP="000C1D3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1D3D" w:rsidRPr="000C1D3D" w:rsidRDefault="000C1D3D" w:rsidP="000C1D3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1D3D" w:rsidRPr="000C1D3D" w:rsidRDefault="000C1D3D" w:rsidP="000C1D3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1D3D" w:rsidRPr="000C1D3D" w:rsidRDefault="000C1D3D" w:rsidP="000C1D3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1D3D" w:rsidRPr="000C1D3D" w:rsidRDefault="000C1D3D" w:rsidP="000C1D3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1D3D" w:rsidRPr="000C1D3D" w:rsidRDefault="000C1D3D" w:rsidP="000C1D3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1D3D" w:rsidRPr="000C1D3D" w:rsidRDefault="000C1D3D" w:rsidP="000C1D3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1D3D" w:rsidRPr="000C1D3D" w:rsidRDefault="000C1D3D" w:rsidP="000C1D3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1D3D" w:rsidRPr="000C1D3D" w:rsidRDefault="000C1D3D" w:rsidP="000C1D3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1D3D" w:rsidRPr="000C1D3D" w:rsidRDefault="000C1D3D" w:rsidP="000C1D3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1D3D" w:rsidRPr="000C1D3D" w:rsidRDefault="000C1D3D" w:rsidP="000C1D3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1D3D" w:rsidRPr="000C1D3D" w:rsidRDefault="000C1D3D" w:rsidP="000C1D3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1D3D" w:rsidRPr="000C1D3D" w:rsidRDefault="000C1D3D" w:rsidP="000C1D3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1D3D" w:rsidRPr="000C1D3D" w:rsidRDefault="000C1D3D" w:rsidP="000C1D3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1D3D" w:rsidRPr="000C1D3D" w:rsidRDefault="000C1D3D" w:rsidP="000C1D3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1D3D" w:rsidRPr="000C1D3D" w:rsidRDefault="000C1D3D" w:rsidP="000C1D3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1D3D" w:rsidRPr="000C1D3D" w:rsidRDefault="000C1D3D" w:rsidP="000C1D3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1D3D" w:rsidRPr="000C1D3D" w:rsidRDefault="000C1D3D" w:rsidP="000C1D3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1D3D" w:rsidRPr="000C1D3D" w:rsidRDefault="000C1D3D" w:rsidP="000C1D3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1D3D" w:rsidRPr="000C1D3D" w:rsidRDefault="000C1D3D" w:rsidP="000C1D3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1D3D" w:rsidRPr="000C1D3D" w:rsidRDefault="000C1D3D" w:rsidP="000C1D3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1D3D" w:rsidRPr="000C1D3D" w:rsidRDefault="000C1D3D" w:rsidP="000C1D3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1D3D" w:rsidRPr="000C1D3D" w:rsidRDefault="000C1D3D" w:rsidP="000C1D3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1D3D" w:rsidRPr="000C1D3D" w:rsidRDefault="000C1D3D" w:rsidP="000C1D3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1D3D" w:rsidRPr="000C1D3D" w:rsidRDefault="000C1D3D" w:rsidP="000C1D3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1D3D" w:rsidRPr="000C1D3D" w:rsidRDefault="000C1D3D" w:rsidP="000C1D3D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1D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1A54E" wp14:editId="1F2F667F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D3D" w:rsidRDefault="000C1D3D" w:rsidP="000C1D3D">
                            <w:pPr>
                              <w:jc w:val="center"/>
                            </w:pPr>
                          </w:p>
                          <w:p w:rsidR="000C1D3D" w:rsidRDefault="000C1D3D" w:rsidP="000C1D3D">
                            <w:pPr>
                              <w:jc w:val="center"/>
                            </w:pPr>
                          </w:p>
                          <w:p w:rsidR="000C1D3D" w:rsidRDefault="000C1D3D" w:rsidP="000C1D3D">
                            <w:pPr>
                              <w:jc w:val="center"/>
                            </w:pPr>
                          </w:p>
                          <w:p w:rsidR="000C1D3D" w:rsidRDefault="000C1D3D" w:rsidP="000C1D3D">
                            <w:pPr>
                              <w:jc w:val="center"/>
                            </w:pPr>
                          </w:p>
                          <w:p w:rsidR="000C1D3D" w:rsidRDefault="000C1D3D" w:rsidP="000C1D3D">
                            <w:pPr>
                              <w:jc w:val="center"/>
                            </w:pPr>
                          </w:p>
                          <w:p w:rsidR="000C1D3D" w:rsidRDefault="000C1D3D" w:rsidP="000C1D3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0C1D3D" w:rsidRDefault="000C1D3D" w:rsidP="000C1D3D">
                      <w:pPr>
                        <w:jc w:val="center"/>
                      </w:pPr>
                    </w:p>
                    <w:p w:rsidR="000C1D3D" w:rsidRDefault="000C1D3D" w:rsidP="000C1D3D">
                      <w:pPr>
                        <w:jc w:val="center"/>
                      </w:pPr>
                    </w:p>
                    <w:p w:rsidR="000C1D3D" w:rsidRDefault="000C1D3D" w:rsidP="000C1D3D">
                      <w:pPr>
                        <w:jc w:val="center"/>
                      </w:pPr>
                    </w:p>
                    <w:p w:rsidR="000C1D3D" w:rsidRDefault="000C1D3D" w:rsidP="000C1D3D">
                      <w:pPr>
                        <w:jc w:val="center"/>
                      </w:pPr>
                    </w:p>
                    <w:p w:rsidR="000C1D3D" w:rsidRDefault="000C1D3D" w:rsidP="000C1D3D">
                      <w:pPr>
                        <w:jc w:val="center"/>
                      </w:pPr>
                    </w:p>
                    <w:p w:rsidR="000C1D3D" w:rsidRDefault="000C1D3D" w:rsidP="000C1D3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0C1D3D">
        <w:rPr>
          <w:rFonts w:ascii="Times New Roman" w:eastAsia="Times New Roman" w:hAnsi="Times New Roman" w:cs="Times New Roman"/>
          <w:sz w:val="18"/>
          <w:szCs w:val="18"/>
          <w:lang w:eastAsia="pl-PL"/>
        </w:rPr>
        <w:t>ącznik</w:t>
      </w:r>
      <w:proofErr w:type="spellEnd"/>
      <w:r w:rsidRPr="000C1D3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nr 3 b</w:t>
      </w:r>
    </w:p>
    <w:p w:rsidR="000C1D3D" w:rsidRPr="000C1D3D" w:rsidRDefault="000C1D3D" w:rsidP="000C1D3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1D3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§5 pkt. 1.2 Regulaminu gospodarowania środkami publicznymi </w:t>
      </w:r>
    </w:p>
    <w:p w:rsidR="000C1D3D" w:rsidRPr="000C1D3D" w:rsidRDefault="000C1D3D" w:rsidP="000C1D3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1D3D">
        <w:rPr>
          <w:rFonts w:ascii="Times New Roman" w:eastAsia="Times New Roman" w:hAnsi="Times New Roman" w:cs="Times New Roman"/>
          <w:sz w:val="18"/>
          <w:szCs w:val="18"/>
          <w:lang w:eastAsia="pl-PL"/>
        </w:rPr>
        <w:t>o wartości szacunkowej do 30 000 euro netto</w:t>
      </w:r>
    </w:p>
    <w:p w:rsidR="000C1D3D" w:rsidRPr="000C1D3D" w:rsidRDefault="000C1D3D" w:rsidP="000C1D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C1D3D" w:rsidRPr="000C1D3D" w:rsidRDefault="000C1D3D" w:rsidP="000C1D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C1D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FORMULARZ OFERTY </w:t>
      </w:r>
    </w:p>
    <w:p w:rsidR="000C1D3D" w:rsidRPr="000C1D3D" w:rsidRDefault="000C1D3D" w:rsidP="000C1D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B (wypełnia Wykonawca)</w:t>
      </w:r>
    </w:p>
    <w:p w:rsidR="000C1D3D" w:rsidRPr="000C1D3D" w:rsidRDefault="000C1D3D" w:rsidP="000C1D3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>I. Nazwa i adres WYKONAWCY:</w:t>
      </w:r>
    </w:p>
    <w:p w:rsidR="000C1D3D" w:rsidRPr="000C1D3D" w:rsidRDefault="000C1D3D" w:rsidP="000C1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0C1D3D" w:rsidRPr="000C1D3D" w:rsidRDefault="000C1D3D" w:rsidP="000C1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0C1D3D" w:rsidRPr="000C1D3D" w:rsidRDefault="000C1D3D" w:rsidP="000C1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0C1D3D" w:rsidRPr="000C1D3D" w:rsidRDefault="000C1D3D" w:rsidP="000C1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……………………………………………………….</w:t>
      </w:r>
    </w:p>
    <w:p w:rsidR="000C1D3D" w:rsidRPr="000C1D3D" w:rsidRDefault="000C1D3D" w:rsidP="000C1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>NIP : ……………………………………………………………..</w:t>
      </w: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C1D3D" w:rsidRPr="000C1D3D" w:rsidRDefault="000C1D3D" w:rsidP="000C1D3D">
      <w:pPr>
        <w:numPr>
          <w:ilvl w:val="0"/>
          <w:numId w:val="3"/>
        </w:numPr>
        <w:tabs>
          <w:tab w:val="num" w:pos="540"/>
        </w:tabs>
        <w:spacing w:after="0" w:line="240" w:lineRule="auto"/>
        <w:ind w:hanging="10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przedmiotu zamówienia:</w:t>
      </w:r>
    </w:p>
    <w:p w:rsidR="000C1D3D" w:rsidRPr="000C1D3D" w:rsidRDefault="000C1D3D" w:rsidP="000C1D3D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Pr="000C1D3D" w:rsidRDefault="000C1D3D" w:rsidP="000C1D3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0C1D3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RECERTYFIKACJA ZINTEGROWANEGO SYSTEMU ZARZĄDZANIA</w:t>
      </w:r>
    </w:p>
    <w:p w:rsidR="000C1D3D" w:rsidRPr="000C1D3D" w:rsidRDefault="000C1D3D" w:rsidP="000C1D3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0C1D3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ISO 9001:2015, ISO14001:2015 I PRZEJŚCIE NA NOWĄ NORMĘ ISO 45001:2018 z NORMY PN-N-18001:2004</w:t>
      </w:r>
    </w:p>
    <w:p w:rsidR="000C1D3D" w:rsidRPr="000C1D3D" w:rsidRDefault="000C1D3D" w:rsidP="000C1D3D">
      <w:pPr>
        <w:spacing w:after="0" w:line="240" w:lineRule="auto"/>
        <w:ind w:left="1785" w:firstLine="375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</w:pPr>
    </w:p>
    <w:p w:rsidR="000C1D3D" w:rsidRPr="000C1D3D" w:rsidRDefault="000C1D3D" w:rsidP="000C1D3D">
      <w:pPr>
        <w:numPr>
          <w:ilvl w:val="0"/>
          <w:numId w:val="3"/>
        </w:numPr>
        <w:tabs>
          <w:tab w:val="num" w:pos="540"/>
        </w:tabs>
        <w:spacing w:after="0" w:line="240" w:lineRule="auto"/>
        <w:ind w:hanging="10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przedmiotu zamówienia za kwotę:</w:t>
      </w:r>
    </w:p>
    <w:p w:rsidR="000C1D3D" w:rsidRPr="000C1D3D" w:rsidRDefault="000C1D3D" w:rsidP="000C1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Pr="000C1D3D" w:rsidRDefault="000C1D3D" w:rsidP="000C1D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1D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 ……………………………… zł</w:t>
      </w:r>
    </w:p>
    <w:p w:rsidR="000C1D3D" w:rsidRPr="000C1D3D" w:rsidRDefault="000C1D3D" w:rsidP="000C1D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1D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brutto …………………………….. zł</w:t>
      </w:r>
    </w:p>
    <w:p w:rsidR="000C1D3D" w:rsidRPr="000C1D3D" w:rsidRDefault="000C1D3D" w:rsidP="000C1D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1D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Podatek VAT …………. %, ……………… zł</w:t>
      </w:r>
    </w:p>
    <w:p w:rsidR="000C1D3D" w:rsidRPr="000C1D3D" w:rsidRDefault="000C1D3D" w:rsidP="000C1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Pr="000C1D3D" w:rsidRDefault="000C1D3D" w:rsidP="000C1D3D">
      <w:pPr>
        <w:numPr>
          <w:ilvl w:val="0"/>
          <w:numId w:val="3"/>
        </w:numPr>
        <w:tabs>
          <w:tab w:val="num" w:pos="540"/>
        </w:tabs>
        <w:spacing w:after="0" w:line="240" w:lineRule="auto"/>
        <w:ind w:hanging="10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 ponadto:</w:t>
      </w:r>
    </w:p>
    <w:p w:rsidR="000C1D3D" w:rsidRPr="000C1D3D" w:rsidRDefault="000C1D3D" w:rsidP="000C1D3D">
      <w:pPr>
        <w:numPr>
          <w:ilvl w:val="1"/>
          <w:numId w:val="3"/>
        </w:numPr>
        <w:tabs>
          <w:tab w:val="num" w:pos="1080"/>
        </w:tabs>
        <w:spacing w:after="0" w:line="240" w:lineRule="auto"/>
        <w:ind w:hanging="12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płatności: (min 30 dni)  ……..…….dni </w:t>
      </w:r>
    </w:p>
    <w:p w:rsidR="000C1D3D" w:rsidRPr="000C1D3D" w:rsidRDefault="000C1D3D" w:rsidP="000C1D3D">
      <w:pPr>
        <w:numPr>
          <w:ilvl w:val="1"/>
          <w:numId w:val="3"/>
        </w:numPr>
        <w:tabs>
          <w:tab w:val="num" w:pos="1080"/>
        </w:tabs>
        <w:spacing w:after="0" w:line="240" w:lineRule="auto"/>
        <w:ind w:hanging="1245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0C1D3D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Okres gwarancji: ……………………..(min. 24 m-</w:t>
      </w:r>
      <w:proofErr w:type="spellStart"/>
      <w:r w:rsidRPr="000C1D3D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cy</w:t>
      </w:r>
      <w:proofErr w:type="spellEnd"/>
      <w:r w:rsidRPr="000C1D3D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)</w:t>
      </w:r>
    </w:p>
    <w:p w:rsidR="000C1D3D" w:rsidRPr="000C1D3D" w:rsidRDefault="000C1D3D" w:rsidP="000C1D3D">
      <w:pPr>
        <w:numPr>
          <w:ilvl w:val="1"/>
          <w:numId w:val="3"/>
        </w:numPr>
        <w:tabs>
          <w:tab w:val="num" w:pos="1134"/>
        </w:tabs>
        <w:spacing w:after="0" w:line="240" w:lineRule="auto"/>
        <w:ind w:hanging="1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36 m </w:t>
      </w:r>
      <w:proofErr w:type="spellStart"/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</w:p>
    <w:p w:rsidR="000C1D3D" w:rsidRPr="000C1D3D" w:rsidRDefault="000C1D3D" w:rsidP="000C1D3D">
      <w:pPr>
        <w:numPr>
          <w:ilvl w:val="0"/>
          <w:numId w:val="3"/>
        </w:numPr>
        <w:tabs>
          <w:tab w:val="num" w:pos="540"/>
        </w:tabs>
        <w:spacing w:after="0" w:line="240" w:lineRule="auto"/>
        <w:ind w:hanging="10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0C1D3D" w:rsidRPr="000C1D3D" w:rsidRDefault="000C1D3D" w:rsidP="000C1D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C1D3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</w:t>
      </w: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akceptujemy projekt umowy*/ istotne postanowienia umowy* (</w:t>
      </w:r>
      <w:r w:rsidRPr="000C1D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*niepotrzebne skreślić)</w:t>
      </w:r>
    </w:p>
    <w:p w:rsidR="000C1D3D" w:rsidRPr="000C1D3D" w:rsidRDefault="000C1D3D" w:rsidP="000C1D3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zapoznaniu się z opisem przedmiotu zamówienia nie wnosimy do niego zastrzeżeń,</w:t>
      </w:r>
    </w:p>
    <w:p w:rsidR="000C1D3D" w:rsidRPr="000C1D3D" w:rsidRDefault="000C1D3D" w:rsidP="000C1D3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razie wybrania naszej oferty zobowiązujemy się do realizacji zamówienia na warunkach określonych w Formularzu Oferty, w miejscu i terminie określonym przez Zamawiającego.</w:t>
      </w:r>
    </w:p>
    <w:p w:rsidR="000C1D3D" w:rsidRPr="000C1D3D" w:rsidRDefault="000C1D3D" w:rsidP="000C1D3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>-       termin związania z ofertą wynosi 30 dni</w:t>
      </w:r>
    </w:p>
    <w:p w:rsidR="000C1D3D" w:rsidRPr="000C1D3D" w:rsidRDefault="000C1D3D" w:rsidP="000C1D3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>5.      Załącznikami do niniejszego formularza stanowiącymi integralną część oferty są:</w:t>
      </w:r>
    </w:p>
    <w:p w:rsidR="000C1D3D" w:rsidRPr="000C1D3D" w:rsidRDefault="000C1D3D" w:rsidP="000C1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:rsidR="000C1D3D" w:rsidRPr="000C1D3D" w:rsidRDefault="000C1D3D" w:rsidP="000C1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</w:t>
      </w:r>
    </w:p>
    <w:p w:rsidR="000C1D3D" w:rsidRPr="000C1D3D" w:rsidRDefault="000C1D3D" w:rsidP="000C1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Pr="000C1D3D" w:rsidRDefault="000C1D3D" w:rsidP="000C1D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>Data……………………………..</w:t>
      </w: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</w:t>
      </w:r>
    </w:p>
    <w:p w:rsidR="000C1D3D" w:rsidRPr="000C1D3D" w:rsidRDefault="000C1D3D" w:rsidP="000C1D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1D3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1D3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1D3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1D3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1D3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1D3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1D3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1D3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Podpis i pieczątka Wykonawcy</w:t>
      </w:r>
    </w:p>
    <w:p w:rsidR="000C1D3D" w:rsidRPr="000C1D3D" w:rsidRDefault="000C1D3D" w:rsidP="000C1D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1D3D" w:rsidRPr="000C1D3D" w:rsidRDefault="000C1D3D" w:rsidP="000C1D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1D3D" w:rsidRPr="000C1D3D" w:rsidRDefault="000C1D3D" w:rsidP="000C1D3D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C1D3D">
        <w:rPr>
          <w:rFonts w:ascii="Times New Roman" w:eastAsia="Times New Roman" w:hAnsi="Times New Roman" w:cs="Times New Roman"/>
          <w:sz w:val="16"/>
          <w:szCs w:val="16"/>
          <w:lang w:eastAsia="pl-PL"/>
        </w:rPr>
        <w:t>SCCS/06/2019</w:t>
      </w:r>
    </w:p>
    <w:p w:rsidR="000C1D3D" w:rsidRPr="000C1D3D" w:rsidRDefault="000C1D3D" w:rsidP="000C1D3D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0C1D3D" w:rsidRPr="000C1D3D" w:rsidRDefault="000C1D3D" w:rsidP="000C1D3D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  <w:r w:rsidRPr="000C1D3D"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  <w:t>PAKIET I</w:t>
      </w:r>
    </w:p>
    <w:p w:rsidR="000C1D3D" w:rsidRPr="000C1D3D" w:rsidRDefault="000C1D3D" w:rsidP="000C1D3D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0C1D3D" w:rsidRPr="000C1D3D" w:rsidRDefault="000C1D3D" w:rsidP="000C1D3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0C1D3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RECERTYFIKACJA ZINTEGROWANEGO SYSTEMU ZARZĄDZANIA</w:t>
      </w:r>
    </w:p>
    <w:p w:rsidR="000C1D3D" w:rsidRPr="000C1D3D" w:rsidRDefault="000C1D3D" w:rsidP="000C1D3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0C1D3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ISO 9001:2015, ISO14001:2015 I PRZEJŚCIE NA NOWĄ NORMĘ ISO 45001:2018 z NORMY PN-N-18001:2004</w:t>
      </w:r>
    </w:p>
    <w:p w:rsidR="000C1D3D" w:rsidRPr="000C1D3D" w:rsidRDefault="000C1D3D" w:rsidP="000C1D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</w:pPr>
    </w:p>
    <w:p w:rsidR="000C1D3D" w:rsidRPr="000C1D3D" w:rsidRDefault="000C1D3D" w:rsidP="000C1D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</w:pPr>
    </w:p>
    <w:p w:rsidR="000C1D3D" w:rsidRPr="000C1D3D" w:rsidRDefault="000C1D3D" w:rsidP="000C1D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</w:pPr>
    </w:p>
    <w:tbl>
      <w:tblPr>
        <w:tblW w:w="18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969"/>
        <w:gridCol w:w="993"/>
        <w:gridCol w:w="850"/>
        <w:gridCol w:w="1276"/>
        <w:gridCol w:w="992"/>
        <w:gridCol w:w="1289"/>
        <w:gridCol w:w="3131"/>
        <w:gridCol w:w="2290"/>
        <w:gridCol w:w="3278"/>
      </w:tblGrid>
      <w:tr w:rsidR="000C1D3D" w:rsidRPr="000C1D3D" w:rsidTr="00C22010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3D" w:rsidRPr="000C1D3D" w:rsidRDefault="000C1D3D" w:rsidP="000C1D3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pl-PL"/>
              </w:rPr>
            </w:pPr>
            <w:r w:rsidRPr="000C1D3D">
              <w:rPr>
                <w:rFonts w:ascii="Bookman Old Style" w:eastAsia="Times New Roman" w:hAnsi="Bookman Old Style" w:cs="Arial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3D" w:rsidRPr="000C1D3D" w:rsidRDefault="000C1D3D" w:rsidP="000C1D3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pl-PL"/>
              </w:rPr>
            </w:pPr>
            <w:r w:rsidRPr="000C1D3D">
              <w:rPr>
                <w:rFonts w:ascii="Bookman Old Style" w:eastAsia="Times New Roman" w:hAnsi="Bookman Old Style" w:cs="Arial"/>
                <w:lang w:eastAsia="pl-PL"/>
              </w:rPr>
              <w:t>Nazwa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3D" w:rsidRPr="000C1D3D" w:rsidRDefault="000C1D3D" w:rsidP="000C1D3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pl-PL"/>
              </w:rPr>
            </w:pPr>
            <w:r w:rsidRPr="000C1D3D">
              <w:rPr>
                <w:rFonts w:ascii="Bookman Old Style" w:eastAsia="Times New Roman" w:hAnsi="Bookman Old Style" w:cs="Arial"/>
                <w:lang w:eastAsia="pl-PL"/>
              </w:rPr>
              <w:t>NR KAT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1D3D" w:rsidRPr="000C1D3D" w:rsidRDefault="000C1D3D" w:rsidP="000C1D3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pl-PL"/>
              </w:rPr>
            </w:pPr>
            <w:r w:rsidRPr="000C1D3D">
              <w:rPr>
                <w:rFonts w:ascii="Bookman Old Style" w:eastAsia="Times New Roman" w:hAnsi="Bookman Old Style" w:cs="Arial"/>
                <w:lang w:eastAsia="pl-PL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1D3D" w:rsidRPr="000C1D3D" w:rsidRDefault="000C1D3D" w:rsidP="000C1D3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pl-PL"/>
              </w:rPr>
            </w:pPr>
            <w:r w:rsidRPr="000C1D3D">
              <w:rPr>
                <w:rFonts w:ascii="Bookman Old Style" w:eastAsia="Times New Roman" w:hAnsi="Bookman Old Style" w:cs="Arial"/>
                <w:lang w:eastAsia="pl-PL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1D3D" w:rsidRPr="000C1D3D" w:rsidRDefault="000C1D3D" w:rsidP="000C1D3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pl-PL"/>
              </w:rPr>
            </w:pPr>
            <w:r w:rsidRPr="000C1D3D">
              <w:rPr>
                <w:rFonts w:ascii="Bookman Old Style" w:eastAsia="Times New Roman" w:hAnsi="Bookman Old Style" w:cs="Arial"/>
                <w:lang w:eastAsia="pl-PL"/>
              </w:rPr>
              <w:t>Stawka VAT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1D3D" w:rsidRPr="000C1D3D" w:rsidRDefault="000C1D3D" w:rsidP="000C1D3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pl-PL"/>
              </w:rPr>
            </w:pPr>
            <w:r w:rsidRPr="000C1D3D">
              <w:rPr>
                <w:rFonts w:ascii="Bookman Old Style" w:eastAsia="Times New Roman" w:hAnsi="Bookman Old Style" w:cs="Arial"/>
                <w:lang w:eastAsia="pl-PL"/>
              </w:rPr>
              <w:t>Wartość ogólna brutto</w:t>
            </w:r>
          </w:p>
        </w:tc>
        <w:tc>
          <w:tcPr>
            <w:tcW w:w="3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1D3D" w:rsidRPr="000C1D3D" w:rsidRDefault="000C1D3D" w:rsidP="000C1D3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pl-PL"/>
              </w:rPr>
            </w:pPr>
            <w:r w:rsidRPr="000C1D3D">
              <w:rPr>
                <w:rFonts w:ascii="Bookman Old Style" w:eastAsia="Times New Roman" w:hAnsi="Bookman Old Style" w:cs="Arial"/>
                <w:lang w:eastAsia="pl-PL"/>
              </w:rPr>
              <w:t xml:space="preserve">Cena </w:t>
            </w:r>
            <w:proofErr w:type="spellStart"/>
            <w:r w:rsidRPr="000C1D3D">
              <w:rPr>
                <w:rFonts w:ascii="Bookman Old Style" w:eastAsia="Times New Roman" w:hAnsi="Bookman Old Style" w:cs="Arial"/>
                <w:lang w:eastAsia="pl-PL"/>
              </w:rPr>
              <w:t>jed</w:t>
            </w:r>
            <w:proofErr w:type="spellEnd"/>
            <w:r w:rsidRPr="000C1D3D">
              <w:rPr>
                <w:rFonts w:ascii="Bookman Old Style" w:eastAsia="Times New Roman" w:hAnsi="Bookman Old Style" w:cs="Arial"/>
                <w:lang w:eastAsia="pl-PL"/>
              </w:rPr>
              <w:t>. netto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3D" w:rsidRPr="000C1D3D" w:rsidRDefault="000C1D3D" w:rsidP="000C1D3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pl-PL"/>
              </w:rPr>
            </w:pPr>
            <w:r w:rsidRPr="000C1D3D">
              <w:rPr>
                <w:rFonts w:ascii="Bookman Old Style" w:eastAsia="Times New Roman" w:hAnsi="Bookman Old Style" w:cs="Arial"/>
                <w:lang w:eastAsia="pl-PL"/>
              </w:rPr>
              <w:t xml:space="preserve">Stawka </w:t>
            </w:r>
          </w:p>
          <w:p w:rsidR="000C1D3D" w:rsidRPr="000C1D3D" w:rsidRDefault="000C1D3D" w:rsidP="000C1D3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pl-PL"/>
              </w:rPr>
            </w:pPr>
            <w:r w:rsidRPr="000C1D3D">
              <w:rPr>
                <w:rFonts w:ascii="Bookman Old Style" w:eastAsia="Times New Roman" w:hAnsi="Bookman Old Style" w:cs="Arial"/>
                <w:lang w:eastAsia="pl-PL"/>
              </w:rPr>
              <w:t>VAT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3D" w:rsidRPr="000C1D3D" w:rsidRDefault="000C1D3D" w:rsidP="000C1D3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pl-PL"/>
              </w:rPr>
            </w:pPr>
            <w:r w:rsidRPr="000C1D3D">
              <w:rPr>
                <w:rFonts w:ascii="Bookman Old Style" w:eastAsia="Times New Roman" w:hAnsi="Bookman Old Style" w:cs="Arial"/>
                <w:lang w:eastAsia="pl-PL"/>
              </w:rPr>
              <w:t>Wartość brutto</w:t>
            </w:r>
          </w:p>
        </w:tc>
      </w:tr>
      <w:tr w:rsidR="000C1D3D" w:rsidRPr="000C1D3D" w:rsidTr="00C2201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3D" w:rsidRPr="000C1D3D" w:rsidRDefault="000C1D3D" w:rsidP="000C1D3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pl-PL"/>
              </w:rPr>
            </w:pPr>
            <w:r w:rsidRPr="000C1D3D">
              <w:rPr>
                <w:rFonts w:ascii="Bookman Old Style" w:eastAsia="Times New Roman" w:hAnsi="Bookman Old Style" w:cs="Arial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3D" w:rsidRPr="000C1D3D" w:rsidRDefault="000C1D3D" w:rsidP="000C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1D3D" w:rsidRPr="000C1D3D" w:rsidRDefault="000C1D3D" w:rsidP="000C1D3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pl-PL"/>
              </w:rPr>
            </w:pPr>
            <w:r w:rsidRPr="000C1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Koszt </w:t>
            </w:r>
            <w:proofErr w:type="spellStart"/>
            <w:r w:rsidRPr="000C1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auditu</w:t>
            </w:r>
            <w:proofErr w:type="spellEnd"/>
            <w:r w:rsidRPr="000C1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nadzoru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3D" w:rsidRPr="000C1D3D" w:rsidRDefault="000C1D3D" w:rsidP="000C1D3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pl-PL"/>
              </w:rPr>
            </w:pPr>
            <w:r w:rsidRPr="000C1D3D">
              <w:rPr>
                <w:rFonts w:ascii="Bookman Old Style" w:eastAsia="Times New Roman" w:hAnsi="Bookman Old Style" w:cs="Arial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3D" w:rsidRPr="000C1D3D" w:rsidRDefault="000C1D3D" w:rsidP="000C1D3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pl-PL"/>
              </w:rPr>
            </w:pPr>
          </w:p>
          <w:p w:rsidR="000C1D3D" w:rsidRPr="000C1D3D" w:rsidRDefault="000C1D3D" w:rsidP="000C1D3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pl-PL"/>
              </w:rPr>
            </w:pPr>
            <w:r w:rsidRPr="000C1D3D">
              <w:rPr>
                <w:rFonts w:ascii="Bookman Old Style" w:eastAsia="Times New Roman" w:hAnsi="Bookman Old Style" w:cs="Arial"/>
                <w:lang w:eastAsia="pl-PL"/>
              </w:rPr>
              <w:t>2</w:t>
            </w:r>
          </w:p>
          <w:p w:rsidR="000C1D3D" w:rsidRPr="000C1D3D" w:rsidRDefault="000C1D3D" w:rsidP="000C1D3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pl-PL"/>
              </w:rPr>
            </w:pPr>
            <w:r w:rsidRPr="000C1D3D">
              <w:rPr>
                <w:rFonts w:ascii="Bookman Old Style" w:eastAsia="Times New Roman" w:hAnsi="Bookman Old Style" w:cs="Arial"/>
                <w:lang w:eastAsia="pl-PL"/>
              </w:rPr>
              <w:t>Szt.</w:t>
            </w:r>
          </w:p>
          <w:p w:rsidR="000C1D3D" w:rsidRPr="000C1D3D" w:rsidRDefault="000C1D3D" w:rsidP="000C1D3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3D" w:rsidRPr="000C1D3D" w:rsidRDefault="000C1D3D" w:rsidP="000C1D3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3D" w:rsidRPr="000C1D3D" w:rsidRDefault="000C1D3D" w:rsidP="000C1D3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pl-P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3D" w:rsidRPr="000C1D3D" w:rsidRDefault="000C1D3D" w:rsidP="000C1D3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pl-PL"/>
              </w:rPr>
            </w:pPr>
          </w:p>
        </w:tc>
        <w:tc>
          <w:tcPr>
            <w:tcW w:w="3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1D3D" w:rsidRPr="000C1D3D" w:rsidRDefault="000C1D3D" w:rsidP="000C1D3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pl-PL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1D3D" w:rsidRPr="000C1D3D" w:rsidRDefault="000C1D3D" w:rsidP="000C1D3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pl-PL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1D3D" w:rsidRPr="000C1D3D" w:rsidRDefault="000C1D3D" w:rsidP="000C1D3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pl-PL"/>
              </w:rPr>
            </w:pPr>
          </w:p>
        </w:tc>
      </w:tr>
      <w:tr w:rsidR="000C1D3D" w:rsidRPr="000C1D3D" w:rsidTr="00C2201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D3D" w:rsidRPr="000C1D3D" w:rsidRDefault="000C1D3D" w:rsidP="000C1D3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pl-PL"/>
              </w:rPr>
            </w:pPr>
            <w:r w:rsidRPr="000C1D3D">
              <w:rPr>
                <w:rFonts w:ascii="Bookman Old Style" w:eastAsia="Times New Roman" w:hAnsi="Bookman Old Style" w:cs="Arial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3D" w:rsidRPr="000C1D3D" w:rsidRDefault="000C1D3D" w:rsidP="000C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Koszt </w:t>
            </w:r>
            <w:proofErr w:type="spellStart"/>
            <w:r w:rsidRPr="000C1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auditu</w:t>
            </w:r>
            <w:proofErr w:type="spellEnd"/>
            <w:r w:rsidRPr="000C1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ponownej certyfikacji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3D" w:rsidRPr="000C1D3D" w:rsidRDefault="000C1D3D" w:rsidP="000C1D3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3D" w:rsidRPr="000C1D3D" w:rsidRDefault="000C1D3D" w:rsidP="000C1D3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pl-PL"/>
              </w:rPr>
            </w:pPr>
            <w:r w:rsidRPr="000C1D3D">
              <w:rPr>
                <w:rFonts w:ascii="Bookman Old Style" w:eastAsia="Times New Roman" w:hAnsi="Bookman Old Style" w:cs="Arial"/>
                <w:lang w:eastAsia="pl-PL"/>
              </w:rPr>
              <w:t>1</w:t>
            </w:r>
          </w:p>
          <w:p w:rsidR="000C1D3D" w:rsidRPr="000C1D3D" w:rsidRDefault="000C1D3D" w:rsidP="000C1D3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pl-PL"/>
              </w:rPr>
            </w:pPr>
            <w:r w:rsidRPr="000C1D3D">
              <w:rPr>
                <w:rFonts w:ascii="Bookman Old Style" w:eastAsia="Times New Roman" w:hAnsi="Bookman Old Style" w:cs="Arial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3D" w:rsidRPr="000C1D3D" w:rsidRDefault="000C1D3D" w:rsidP="000C1D3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3D" w:rsidRPr="000C1D3D" w:rsidRDefault="000C1D3D" w:rsidP="000C1D3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pl-P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3D" w:rsidRPr="000C1D3D" w:rsidRDefault="000C1D3D" w:rsidP="000C1D3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pl-PL"/>
              </w:rPr>
            </w:pPr>
          </w:p>
        </w:tc>
        <w:tc>
          <w:tcPr>
            <w:tcW w:w="31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1D3D" w:rsidRPr="000C1D3D" w:rsidRDefault="000C1D3D" w:rsidP="000C1D3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pl-PL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1D3D" w:rsidRPr="000C1D3D" w:rsidRDefault="000C1D3D" w:rsidP="000C1D3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pl-PL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1D3D" w:rsidRPr="000C1D3D" w:rsidRDefault="000C1D3D" w:rsidP="000C1D3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pl-PL"/>
              </w:rPr>
            </w:pPr>
          </w:p>
        </w:tc>
      </w:tr>
    </w:tbl>
    <w:p w:rsidR="000C1D3D" w:rsidRPr="000C1D3D" w:rsidRDefault="000C1D3D" w:rsidP="000C1D3D">
      <w:pPr>
        <w:spacing w:after="0" w:line="360" w:lineRule="auto"/>
        <w:ind w:left="51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0C1D3D" w:rsidRPr="000C1D3D" w:rsidRDefault="000C1D3D" w:rsidP="000C1D3D">
      <w:pPr>
        <w:ind w:left="709"/>
        <w:contextualSpacing/>
        <w:rPr>
          <w:rFonts w:ascii="Calibri" w:eastAsia="Calibri" w:hAnsi="Calibri" w:cs="Times New Roman"/>
        </w:rPr>
      </w:pPr>
    </w:p>
    <w:p w:rsidR="000C1D3D" w:rsidRPr="000C1D3D" w:rsidRDefault="000C1D3D" w:rsidP="000C1D3D">
      <w:pPr>
        <w:ind w:left="709"/>
        <w:contextualSpacing/>
        <w:rPr>
          <w:rFonts w:ascii="Calibri" w:eastAsia="Calibri" w:hAnsi="Calibri" w:cs="Times New Roman"/>
        </w:rPr>
      </w:pPr>
    </w:p>
    <w:tbl>
      <w:tblPr>
        <w:tblW w:w="7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0"/>
        <w:gridCol w:w="1180"/>
      </w:tblGrid>
      <w:tr w:rsidR="000C1D3D" w:rsidRPr="000C1D3D" w:rsidTr="00C22010">
        <w:trPr>
          <w:trHeight w:val="276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D3D" w:rsidRPr="000C1D3D" w:rsidRDefault="000C1D3D" w:rsidP="000C1D3D">
            <w:pPr>
              <w:spacing w:after="0" w:line="360" w:lineRule="auto"/>
              <w:rPr>
                <w:rFonts w:ascii="Bookman Old Style" w:eastAsia="Times New Roman" w:hAnsi="Bookman Old Style" w:cs="Times New Roman"/>
                <w:color w:val="1F497D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1D3D" w:rsidRPr="000C1D3D" w:rsidRDefault="000C1D3D" w:rsidP="000C1D3D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</w:tc>
      </w:tr>
    </w:tbl>
    <w:p w:rsidR="000C1D3D" w:rsidRPr="000C1D3D" w:rsidRDefault="000C1D3D" w:rsidP="000C1D3D">
      <w:pPr>
        <w:spacing w:after="0" w:line="360" w:lineRule="auto"/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pl-PL"/>
        </w:rPr>
      </w:pPr>
      <w:r w:rsidRPr="000C1D3D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pl-PL"/>
        </w:rPr>
        <w:t>Wartość netto</w:t>
      </w:r>
      <w:r w:rsidRPr="000C1D3D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pl-PL"/>
        </w:rPr>
        <w:tab/>
      </w:r>
      <w:r w:rsidRPr="000C1D3D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pl-PL"/>
        </w:rPr>
        <w:tab/>
      </w:r>
      <w:r w:rsidRPr="000C1D3D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pl-PL"/>
        </w:rPr>
        <w:tab/>
        <w:t>………………………………………….</w:t>
      </w:r>
    </w:p>
    <w:p w:rsidR="000C1D3D" w:rsidRPr="000C1D3D" w:rsidRDefault="000C1D3D" w:rsidP="000C1D3D">
      <w:pPr>
        <w:spacing w:after="0" w:line="360" w:lineRule="auto"/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pl-PL"/>
        </w:rPr>
      </w:pPr>
      <w:r w:rsidRPr="000C1D3D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pl-PL"/>
        </w:rPr>
        <w:t>Wartość brutto</w:t>
      </w:r>
      <w:r w:rsidRPr="000C1D3D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pl-PL"/>
        </w:rPr>
        <w:tab/>
      </w:r>
      <w:r w:rsidRPr="000C1D3D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pl-PL"/>
        </w:rPr>
        <w:tab/>
      </w:r>
      <w:r w:rsidRPr="000C1D3D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pl-PL"/>
        </w:rPr>
        <w:tab/>
        <w:t>…………………………………………..</w:t>
      </w:r>
    </w:p>
    <w:p w:rsidR="000C1D3D" w:rsidRPr="000C1D3D" w:rsidRDefault="000C1D3D" w:rsidP="000C1D3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P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P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P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1D3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podpis osoby upoważnionej</w:t>
      </w:r>
    </w:p>
    <w:p w:rsidR="000C1D3D" w:rsidRPr="000C1D3D" w:rsidRDefault="000C1D3D" w:rsidP="000C1D3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1D3D" w:rsidRPr="000C1D3D" w:rsidRDefault="000C1D3D" w:rsidP="000C1D3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1D3D" w:rsidRPr="000C1D3D" w:rsidRDefault="000C1D3D" w:rsidP="000C1D3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1D3D" w:rsidRPr="000C1D3D" w:rsidRDefault="000C1D3D" w:rsidP="000C1D3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1D3D" w:rsidRPr="000C1D3D" w:rsidRDefault="000C1D3D" w:rsidP="000C1D3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1D3D" w:rsidRPr="000C1D3D" w:rsidRDefault="000C1D3D" w:rsidP="000C1D3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1D3D" w:rsidRPr="000C1D3D" w:rsidRDefault="000C1D3D" w:rsidP="000C1D3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1D3D" w:rsidRPr="000C1D3D" w:rsidRDefault="000C1D3D" w:rsidP="000C1D3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1D3D" w:rsidRPr="000C1D3D" w:rsidRDefault="000C1D3D" w:rsidP="000C1D3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1D3D" w:rsidRPr="000C1D3D" w:rsidRDefault="000C1D3D" w:rsidP="000C1D3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1D3D" w:rsidRPr="000C1D3D" w:rsidRDefault="000C1D3D" w:rsidP="000C1D3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1D3D" w:rsidRPr="000C1D3D" w:rsidRDefault="000C1D3D" w:rsidP="000C1D3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1D3D" w:rsidRPr="000C1D3D" w:rsidRDefault="000C1D3D" w:rsidP="000C1D3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1D3D" w:rsidRPr="000C1D3D" w:rsidRDefault="000C1D3D" w:rsidP="000C1D3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1D3D" w:rsidRPr="000C1D3D" w:rsidRDefault="000C1D3D" w:rsidP="000C1D3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1D3D" w:rsidRPr="000C1D3D" w:rsidRDefault="000C1D3D" w:rsidP="000C1D3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1D3D" w:rsidRPr="000C1D3D" w:rsidRDefault="000C1D3D" w:rsidP="000C1D3D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0C1D3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lastRenderedPageBreak/>
        <w:t>OPIS PRZEDMIOTU ZAMÓWIENIA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b/>
          <w:bCs/>
          <w:i/>
          <w:sz w:val="26"/>
          <w:szCs w:val="26"/>
          <w:u w:val="single"/>
          <w:lang w:eastAsia="pl-PL"/>
        </w:rPr>
      </w:pPr>
      <w:r w:rsidRPr="000C1D3D">
        <w:rPr>
          <w:rFonts w:ascii="Bookman Old Style" w:eastAsia="Times New Roman" w:hAnsi="Bookman Old Style" w:cs="Bookman Old Style"/>
          <w:b/>
          <w:bCs/>
          <w:i/>
          <w:sz w:val="26"/>
          <w:szCs w:val="26"/>
          <w:u w:val="single"/>
          <w:lang w:eastAsia="pl-PL"/>
        </w:rPr>
        <w:t>PRZEDMIOT CERTYFIKACJI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u w:val="single"/>
          <w:lang w:eastAsia="pl-PL"/>
        </w:rPr>
        <w:t>SYSTEM ZARZĄDZANIA FIRMY</w:t>
      </w:r>
      <w:r w:rsidRPr="000C1D3D">
        <w:rPr>
          <w:rFonts w:ascii="Bookman Old Style" w:eastAsia="Times New Roman" w:hAnsi="Bookman Old Style" w:cs="Bookman Old Style"/>
          <w:lang w:eastAsia="pl-PL"/>
        </w:rPr>
        <w:t xml:space="preserve">: 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Śląskie Centrum Chorób Serca w Zabrzu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- siedziba główna: Zabrze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 xml:space="preserve">- liczba pracowników: </w:t>
      </w:r>
      <w:r w:rsidRPr="000C1D3D">
        <w:rPr>
          <w:rFonts w:ascii="Bookman Old Style" w:eastAsia="Times New Roman" w:hAnsi="Bookman Old Style" w:cs="Bookman Old Style"/>
          <w:b/>
          <w:bCs/>
          <w:lang w:eastAsia="pl-PL"/>
        </w:rPr>
        <w:t>1326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 xml:space="preserve">- ilość lokalizacji: </w:t>
      </w:r>
      <w:r w:rsidRPr="000C1D3D">
        <w:rPr>
          <w:rFonts w:ascii="Bookman Old Style" w:eastAsia="Times New Roman" w:hAnsi="Bookman Old Style" w:cs="Bookman Old Style"/>
          <w:b/>
          <w:bCs/>
          <w:lang w:eastAsia="pl-PL"/>
        </w:rPr>
        <w:t>1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u w:val="single"/>
          <w:lang w:eastAsia="pl-PL"/>
        </w:rPr>
        <w:t>NORMA</w:t>
      </w:r>
      <w:r w:rsidRPr="000C1D3D">
        <w:rPr>
          <w:rFonts w:ascii="Bookman Old Style" w:eastAsia="Times New Roman" w:hAnsi="Bookman Old Style" w:cs="Bookman Old Style"/>
          <w:lang w:eastAsia="pl-PL"/>
        </w:rPr>
        <w:t xml:space="preserve">: </w:t>
      </w:r>
    </w:p>
    <w:p w:rsidR="000C1D3D" w:rsidRPr="000C1D3D" w:rsidRDefault="000C1D3D" w:rsidP="000C1D3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 xml:space="preserve">ISO 9001:2008; </w:t>
      </w:r>
    </w:p>
    <w:p w:rsidR="000C1D3D" w:rsidRPr="000C1D3D" w:rsidRDefault="000C1D3D" w:rsidP="000C1D3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 xml:space="preserve">ISO 14001:2004; </w:t>
      </w:r>
    </w:p>
    <w:p w:rsidR="000C1D3D" w:rsidRPr="000C1D3D" w:rsidRDefault="000C1D3D" w:rsidP="000C1D3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PN-N-18001:2004;</w:t>
      </w:r>
    </w:p>
    <w:p w:rsidR="000C1D3D" w:rsidRPr="000C1D3D" w:rsidRDefault="000C1D3D" w:rsidP="000C1D3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ISO 45001:2018;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u w:val="single"/>
          <w:lang w:eastAsia="pl-PL"/>
        </w:rPr>
      </w:pPr>
      <w:r w:rsidRPr="000C1D3D">
        <w:rPr>
          <w:rFonts w:ascii="Bookman Old Style" w:eastAsia="Times New Roman" w:hAnsi="Bookman Old Style" w:cs="Bookman Old Style"/>
          <w:u w:val="single"/>
          <w:lang w:eastAsia="pl-PL"/>
        </w:rPr>
        <w:t xml:space="preserve">ZAKRES CERTYFIKACJI: 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 xml:space="preserve">Zakres certyfikacji obejmuje świadczenie usług medycznych stacjonarnych </w:t>
      </w:r>
      <w:r w:rsidRPr="000C1D3D">
        <w:rPr>
          <w:rFonts w:ascii="Bookman Old Style" w:eastAsia="Times New Roman" w:hAnsi="Bookman Old Style" w:cs="Bookman Old Style"/>
          <w:lang w:eastAsia="pl-PL"/>
        </w:rPr>
        <w:br/>
        <w:t xml:space="preserve">i ambulatoryjnych w zakresie kardiologii dorosłych i dzieci, kardiochirurgii dorosłych </w:t>
      </w:r>
      <w:r w:rsidRPr="000C1D3D">
        <w:rPr>
          <w:rFonts w:ascii="Bookman Old Style" w:eastAsia="Times New Roman" w:hAnsi="Bookman Old Style" w:cs="Bookman Old Style"/>
          <w:lang w:eastAsia="pl-PL"/>
        </w:rPr>
        <w:br/>
        <w:t>i dzieci, transplantologii dorosłych i dzieci, chirurgii naczyniowej, diabetologii, angiologii, anestezjologii i intensywnej terapii dorosłych i dzieci, chirurgii klatki piersiowej, chorób płuc, kompleksowej opieki po zawale mięśnia sercowego (KOS-ZAWAŁ), kompleksowej opieki nad pacjentami z niewydolnością serca, badań podstawowych dotyczących chorób serca, płuc i naczyń,  rehabilitacji kardiologicznej stacjonarnej i dziennej, rezonansu magnetycznego, tomografii komputerowej i medycyny nuklearnej,  leczenia tętniczego nadciśnienia płucnego, leczenia przewlekłego zakrzepowo-zatorowego nadciśnienia płucnego (CTEPH), leczenia hipercholesterolemii rodzinnej oraz efektywności medyczno-ekonomicznej leczenia. Świadczenie usług sterylizacji wyrobów medycznych oraz świadczenie usług żywienia pozajelitowego.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b/>
          <w:bCs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Ważność certyfikatu: 3 lata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b/>
          <w:i/>
          <w:sz w:val="26"/>
          <w:szCs w:val="26"/>
          <w:u w:val="single"/>
          <w:lang w:eastAsia="pl-PL"/>
        </w:rPr>
      </w:pPr>
      <w:r w:rsidRPr="000C1D3D">
        <w:rPr>
          <w:rFonts w:ascii="Bookman Old Style" w:eastAsia="Times New Roman" w:hAnsi="Bookman Old Style" w:cs="Bookman Old Style"/>
          <w:b/>
          <w:i/>
          <w:sz w:val="26"/>
          <w:szCs w:val="26"/>
          <w:u w:val="single"/>
          <w:lang w:eastAsia="pl-PL"/>
        </w:rPr>
        <w:t>WYMAGANIA ODNOŚNIE JEDNOSTKI CERTYFIKACYJNEJ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Kompetencje i doświadczenie</w:t>
      </w:r>
    </w:p>
    <w:p w:rsidR="000C1D3D" w:rsidRPr="000C1D3D" w:rsidRDefault="000C1D3D" w:rsidP="000C1D3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Calibri" w:hAnsi="Bookman Old Style" w:cs="Bookman Old Style"/>
        </w:rPr>
      </w:pPr>
      <w:r w:rsidRPr="000C1D3D">
        <w:rPr>
          <w:rFonts w:ascii="Bookman Old Style" w:eastAsia="Calibri" w:hAnsi="Bookman Old Style" w:cs="Bookman Old Style"/>
        </w:rPr>
        <w:t>Posiadanie Akredytacja Polskie Centrum Akredytacji w zakresie przedmiotu umowy minimum – Certyfikat akredytacji na normę ISO 9001; ISO 14001 i PN-N-18001:2004 sprzed minimum 10 lat oraz Certyfikat akredytacji na normę ISO 45001.</w:t>
      </w:r>
    </w:p>
    <w:p w:rsidR="000C1D3D" w:rsidRPr="000C1D3D" w:rsidRDefault="000C1D3D" w:rsidP="000C1D3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Calibri" w:hAnsi="Bookman Old Style" w:cs="Bookman Old Style"/>
        </w:rPr>
      </w:pPr>
      <w:r w:rsidRPr="000C1D3D">
        <w:rPr>
          <w:rFonts w:ascii="Bookman Old Style" w:eastAsia="Calibri" w:hAnsi="Bookman Old Style" w:cs="Bookman Old Style"/>
        </w:rPr>
        <w:lastRenderedPageBreak/>
        <w:t>Wydanie certyfikatów ważnych obecnie dla minimum 5 szpitali zatrudniających powyżej 1000 osób w zakresie norm ISO 9001:2008; ISO 14001:2004 i PN-N-18001:2004 – Kserokopie Certyfikatów.</w:t>
      </w:r>
    </w:p>
    <w:p w:rsidR="000C1D3D" w:rsidRPr="000C1D3D" w:rsidRDefault="000C1D3D" w:rsidP="000C1D3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Calibri" w:hAnsi="Bookman Old Style" w:cs="Bookman Old Style"/>
        </w:rPr>
      </w:pPr>
      <w:r w:rsidRPr="000C1D3D">
        <w:rPr>
          <w:rFonts w:ascii="Bookman Old Style" w:eastAsia="Calibri" w:hAnsi="Bookman Old Style" w:cs="Bookman Old Style"/>
        </w:rPr>
        <w:t>Udokumentowane doświadczenie w certyfikowaniu systemu ISO 45001 – wydane minimum 9 certyfikatów z akredytacją PCA na zgodność z normą ISO 45001 w tym minimum jeden certyfikat dla branży medycznej - Kserokopie Certyfikatów.</w:t>
      </w:r>
    </w:p>
    <w:p w:rsidR="000C1D3D" w:rsidRPr="000C1D3D" w:rsidRDefault="000C1D3D" w:rsidP="000C1D3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Calibri" w:hAnsi="Bookman Old Style" w:cs="Arial"/>
        </w:rPr>
      </w:pPr>
      <w:r w:rsidRPr="000C1D3D">
        <w:rPr>
          <w:rFonts w:ascii="Bookman Old Style" w:eastAsia="Calibri" w:hAnsi="Bookman Old Style" w:cs="Arial"/>
        </w:rPr>
        <w:t xml:space="preserve">Odpowiednio wykwalifikowany i doświadczony zespół audytorów: przynajmniej 3 z audytorów ukończyło studia medyczne; przynajmniej jeden z ww. </w:t>
      </w:r>
      <w:proofErr w:type="spellStart"/>
      <w:r w:rsidRPr="000C1D3D">
        <w:rPr>
          <w:rFonts w:ascii="Bookman Old Style" w:eastAsia="Calibri" w:hAnsi="Bookman Old Style" w:cs="Arial"/>
        </w:rPr>
        <w:t>auditorów</w:t>
      </w:r>
      <w:proofErr w:type="spellEnd"/>
      <w:r w:rsidRPr="000C1D3D">
        <w:rPr>
          <w:rFonts w:ascii="Bookman Old Style" w:eastAsia="Calibri" w:hAnsi="Bookman Old Style" w:cs="Arial"/>
        </w:rPr>
        <w:t xml:space="preserve"> posiada tytuł specjalisty w dwóch dowolnych dziedzinach medycyny - wykaz personelu wraz z określeniem jego kwalifikacji.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b/>
          <w:bCs/>
          <w:i/>
          <w:sz w:val="26"/>
          <w:szCs w:val="26"/>
          <w:u w:val="single"/>
          <w:lang w:eastAsia="pl-PL"/>
        </w:rPr>
      </w:pPr>
      <w:r w:rsidRPr="000C1D3D">
        <w:rPr>
          <w:rFonts w:ascii="Bookman Old Style" w:eastAsia="Times New Roman" w:hAnsi="Bookman Old Style" w:cs="Bookman Old Style"/>
          <w:b/>
          <w:bCs/>
          <w:i/>
          <w:sz w:val="26"/>
          <w:szCs w:val="26"/>
          <w:u w:val="single"/>
          <w:lang w:eastAsia="pl-PL"/>
        </w:rPr>
        <w:t>AUDIT PONOWNEJ CERTYFIKACJI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 xml:space="preserve">Cel </w:t>
      </w:r>
      <w:proofErr w:type="spellStart"/>
      <w:r w:rsidRPr="000C1D3D">
        <w:rPr>
          <w:rFonts w:ascii="Bookman Old Style" w:eastAsia="Times New Roman" w:hAnsi="Bookman Old Style" w:cs="Bookman Old Style"/>
          <w:lang w:eastAsia="pl-PL"/>
        </w:rPr>
        <w:t>auditu</w:t>
      </w:r>
      <w:proofErr w:type="spellEnd"/>
      <w:r w:rsidRPr="000C1D3D">
        <w:rPr>
          <w:rFonts w:ascii="Bookman Old Style" w:eastAsia="Times New Roman" w:hAnsi="Bookman Old Style" w:cs="Bookman Old Style"/>
          <w:lang w:eastAsia="pl-PL"/>
        </w:rPr>
        <w:t>: potwierdzenie stałej zgodności i skuteczności systemu zarządzania jako całości oraz jego stałej odpowiedniości i przydatności do zakresu certyfikacji.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  <w:proofErr w:type="spellStart"/>
      <w:r w:rsidRPr="000C1D3D">
        <w:rPr>
          <w:rFonts w:ascii="Bookman Old Style" w:eastAsia="Times New Roman" w:hAnsi="Bookman Old Style" w:cs="Bookman Old Style"/>
          <w:lang w:eastAsia="pl-PL"/>
        </w:rPr>
        <w:t>Audit</w:t>
      </w:r>
      <w:proofErr w:type="spellEnd"/>
      <w:r w:rsidRPr="000C1D3D">
        <w:rPr>
          <w:rFonts w:ascii="Bookman Old Style" w:eastAsia="Times New Roman" w:hAnsi="Bookman Old Style" w:cs="Bookman Old Style"/>
          <w:lang w:eastAsia="pl-PL"/>
        </w:rPr>
        <w:t xml:space="preserve"> może wymagać zastosowania etapu 1 </w:t>
      </w:r>
      <w:proofErr w:type="spellStart"/>
      <w:r w:rsidRPr="000C1D3D">
        <w:rPr>
          <w:rFonts w:ascii="Bookman Old Style" w:eastAsia="Times New Roman" w:hAnsi="Bookman Old Style" w:cs="Bookman Old Style"/>
          <w:lang w:eastAsia="pl-PL"/>
        </w:rPr>
        <w:t>auditu</w:t>
      </w:r>
      <w:proofErr w:type="spellEnd"/>
      <w:r w:rsidRPr="000C1D3D">
        <w:rPr>
          <w:rFonts w:ascii="Bookman Old Style" w:eastAsia="Times New Roman" w:hAnsi="Bookman Old Style" w:cs="Bookman Old Style"/>
          <w:lang w:eastAsia="pl-PL"/>
        </w:rPr>
        <w:t xml:space="preserve"> w sytuacjach, w których nastąpiły znaczące zmiany w systemie zarządzania lub gdy oferta składana jest jako oferta Certyfikacji.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u w:val="single"/>
          <w:lang w:eastAsia="pl-PL"/>
        </w:rPr>
      </w:pPr>
      <w:r w:rsidRPr="000C1D3D">
        <w:rPr>
          <w:rFonts w:ascii="Bookman Old Style" w:eastAsia="Times New Roman" w:hAnsi="Bookman Old Style" w:cs="Bookman Old Style"/>
          <w:u w:val="single"/>
          <w:lang w:eastAsia="pl-PL"/>
        </w:rPr>
        <w:t>AUDIT PONOWNEJ CERTYFIKACJI POWINNIEN BYĆ UKIERUNKOWANY NA:</w:t>
      </w:r>
    </w:p>
    <w:p w:rsidR="000C1D3D" w:rsidRPr="000C1D3D" w:rsidRDefault="000C1D3D" w:rsidP="000C1D3D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skuteczność systemu zarządzania jako całości w świetle zmian wewnętrznych i zewnętrznych oraz jego stałą odpowiedniość i przydatność do zakresu certyfikacji,</w:t>
      </w:r>
    </w:p>
    <w:p w:rsidR="000C1D3D" w:rsidRPr="000C1D3D" w:rsidRDefault="000C1D3D" w:rsidP="000C1D3D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wykazane zaangażowanie w utrzymaniu skuteczności oraz doskonaleniu systemu zarządzania w celu poprawy ogólnego sposobu działania,</w:t>
      </w:r>
    </w:p>
    <w:p w:rsidR="000C1D3D" w:rsidRPr="000C1D3D" w:rsidRDefault="000C1D3D" w:rsidP="000C1D3D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ustalenie, czy działanie certyfikowanego systemu zarządzania przyczynia się do realizacji polityki i osiągnięcia celów ogólnych Organizacji.</w:t>
      </w:r>
    </w:p>
    <w:p w:rsidR="000C1D3D" w:rsidRPr="000C1D3D" w:rsidRDefault="000C1D3D" w:rsidP="000C1D3D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  <w:proofErr w:type="spellStart"/>
      <w:r w:rsidRPr="000C1D3D">
        <w:rPr>
          <w:rFonts w:ascii="Bookman Old Style" w:eastAsia="Times New Roman" w:hAnsi="Bookman Old Style" w:cs="Bookman Old Style"/>
          <w:lang w:eastAsia="pl-PL"/>
        </w:rPr>
        <w:t>audit</w:t>
      </w:r>
      <w:proofErr w:type="spellEnd"/>
      <w:r w:rsidRPr="000C1D3D">
        <w:rPr>
          <w:rFonts w:ascii="Bookman Old Style" w:eastAsia="Times New Roman" w:hAnsi="Bookman Old Style" w:cs="Bookman Old Style"/>
          <w:lang w:eastAsia="pl-PL"/>
        </w:rPr>
        <w:t xml:space="preserve"> ponownej certyfikacji planowany jest na minimum 7</w:t>
      </w:r>
      <w:r w:rsidRPr="000C1D3D">
        <w:rPr>
          <w:rFonts w:ascii="Bookman Old Style" w:eastAsia="Times New Roman" w:hAnsi="Bookman Old Style" w:cs="Bookman Old Style"/>
          <w:b/>
          <w:bCs/>
          <w:lang w:eastAsia="pl-PL"/>
        </w:rPr>
        <w:t xml:space="preserve"> </w:t>
      </w:r>
      <w:r w:rsidRPr="000C1D3D">
        <w:rPr>
          <w:rFonts w:ascii="Bookman Old Style" w:eastAsia="Times New Roman" w:hAnsi="Bookman Old Style" w:cs="Bookman Old Style"/>
          <w:lang w:eastAsia="pl-PL"/>
        </w:rPr>
        <w:t xml:space="preserve">osobodni + ewentualny etap 1 </w:t>
      </w:r>
      <w:proofErr w:type="spellStart"/>
      <w:r w:rsidRPr="000C1D3D">
        <w:rPr>
          <w:rFonts w:ascii="Bookman Old Style" w:eastAsia="Times New Roman" w:hAnsi="Bookman Old Style" w:cs="Bookman Old Style"/>
          <w:lang w:eastAsia="pl-PL"/>
        </w:rPr>
        <w:t>auditu</w:t>
      </w:r>
      <w:proofErr w:type="spellEnd"/>
      <w:r w:rsidRPr="000C1D3D">
        <w:rPr>
          <w:rFonts w:ascii="Bookman Old Style" w:eastAsia="Times New Roman" w:hAnsi="Bookman Old Style" w:cs="Bookman Old Style"/>
          <w:lang w:eastAsia="pl-PL"/>
        </w:rPr>
        <w:t>.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 xml:space="preserve">W przypadku zidentyfikowania podczas </w:t>
      </w:r>
      <w:proofErr w:type="spellStart"/>
      <w:r w:rsidRPr="000C1D3D">
        <w:rPr>
          <w:rFonts w:ascii="Bookman Old Style" w:eastAsia="Times New Roman" w:hAnsi="Bookman Old Style" w:cs="Bookman Old Style"/>
          <w:lang w:eastAsia="pl-PL"/>
        </w:rPr>
        <w:t>auditu</w:t>
      </w:r>
      <w:proofErr w:type="spellEnd"/>
      <w:r w:rsidRPr="000C1D3D">
        <w:rPr>
          <w:rFonts w:ascii="Bookman Old Style" w:eastAsia="Times New Roman" w:hAnsi="Bookman Old Style" w:cs="Bookman Old Style"/>
          <w:lang w:eastAsia="pl-PL"/>
        </w:rPr>
        <w:t xml:space="preserve"> niezgodności, powinny być określone  granice czasowe na wdrożenie działań korekcyjnych i korygujących przed upływem  ważności obecnego certyfikatu.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b/>
          <w:bCs/>
          <w:i/>
          <w:sz w:val="26"/>
          <w:szCs w:val="26"/>
          <w:u w:val="single"/>
          <w:lang w:eastAsia="pl-PL"/>
        </w:rPr>
      </w:pPr>
      <w:r w:rsidRPr="000C1D3D">
        <w:rPr>
          <w:rFonts w:ascii="Bookman Old Style" w:eastAsia="Times New Roman" w:hAnsi="Bookman Old Style" w:cs="Bookman Old Style"/>
          <w:b/>
          <w:bCs/>
          <w:i/>
          <w:sz w:val="26"/>
          <w:szCs w:val="26"/>
          <w:u w:val="single"/>
          <w:lang w:eastAsia="pl-PL"/>
        </w:rPr>
        <w:t>AUDITY W NADZORZE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  <w:proofErr w:type="spellStart"/>
      <w:r w:rsidRPr="000C1D3D">
        <w:rPr>
          <w:rFonts w:ascii="Bookman Old Style" w:eastAsia="Times New Roman" w:hAnsi="Bookman Old Style" w:cs="Bookman Old Style"/>
          <w:lang w:eastAsia="pl-PL"/>
        </w:rPr>
        <w:t>Audity</w:t>
      </w:r>
      <w:proofErr w:type="spellEnd"/>
      <w:r w:rsidRPr="000C1D3D">
        <w:rPr>
          <w:rFonts w:ascii="Bookman Old Style" w:eastAsia="Times New Roman" w:hAnsi="Bookman Old Style" w:cs="Bookman Old Style"/>
          <w:lang w:eastAsia="pl-PL"/>
        </w:rPr>
        <w:t xml:space="preserve"> w nadzorze – program obejmuje, co najmniej:</w:t>
      </w:r>
    </w:p>
    <w:p w:rsidR="000C1D3D" w:rsidRPr="000C1D3D" w:rsidRDefault="000C1D3D" w:rsidP="000C1D3D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  <w:proofErr w:type="spellStart"/>
      <w:r w:rsidRPr="000C1D3D">
        <w:rPr>
          <w:rFonts w:ascii="Bookman Old Style" w:eastAsia="Times New Roman" w:hAnsi="Bookman Old Style" w:cs="Bookman Old Style"/>
          <w:lang w:eastAsia="pl-PL"/>
        </w:rPr>
        <w:t>audity</w:t>
      </w:r>
      <w:proofErr w:type="spellEnd"/>
      <w:r w:rsidRPr="000C1D3D">
        <w:rPr>
          <w:rFonts w:ascii="Bookman Old Style" w:eastAsia="Times New Roman" w:hAnsi="Bookman Old Style" w:cs="Bookman Old Style"/>
          <w:lang w:eastAsia="pl-PL"/>
        </w:rPr>
        <w:t xml:space="preserve"> wewnętrzne i przeglądy zarządzania,</w:t>
      </w:r>
    </w:p>
    <w:p w:rsidR="000C1D3D" w:rsidRPr="000C1D3D" w:rsidRDefault="000C1D3D" w:rsidP="000C1D3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 xml:space="preserve">przegląd działań podjętych w odniesieniu do niezgodności zidentyfikowanych podczas poprzedniego </w:t>
      </w:r>
      <w:proofErr w:type="spellStart"/>
      <w:r w:rsidRPr="000C1D3D">
        <w:rPr>
          <w:rFonts w:ascii="Bookman Old Style" w:eastAsia="Times New Roman" w:hAnsi="Bookman Old Style" w:cs="Bookman Old Style"/>
          <w:lang w:eastAsia="pl-PL"/>
        </w:rPr>
        <w:t>auditu</w:t>
      </w:r>
      <w:proofErr w:type="spellEnd"/>
      <w:r w:rsidRPr="000C1D3D">
        <w:rPr>
          <w:rFonts w:ascii="Bookman Old Style" w:eastAsia="Times New Roman" w:hAnsi="Bookman Old Style" w:cs="Bookman Old Style"/>
          <w:lang w:eastAsia="pl-PL"/>
        </w:rPr>
        <w:t>,</w:t>
      </w:r>
    </w:p>
    <w:p w:rsidR="000C1D3D" w:rsidRPr="000C1D3D" w:rsidRDefault="000C1D3D" w:rsidP="000C1D3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postępowanie ze skargami,</w:t>
      </w:r>
    </w:p>
    <w:p w:rsidR="000C1D3D" w:rsidRPr="000C1D3D" w:rsidRDefault="000C1D3D" w:rsidP="000C1D3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lastRenderedPageBreak/>
        <w:t>skuteczność systemu zarządzania pod względem osiągania celów ogólnych przez Organizację,</w:t>
      </w:r>
    </w:p>
    <w:p w:rsidR="000C1D3D" w:rsidRPr="000C1D3D" w:rsidRDefault="000C1D3D" w:rsidP="000C1D3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postęp planowanej działalności mającej na celu stałe doskonalenie,</w:t>
      </w:r>
    </w:p>
    <w:p w:rsidR="000C1D3D" w:rsidRPr="000C1D3D" w:rsidRDefault="000C1D3D" w:rsidP="000C1D3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ciągłą kontrolę operacyjną,</w:t>
      </w:r>
    </w:p>
    <w:p w:rsidR="000C1D3D" w:rsidRPr="000C1D3D" w:rsidRDefault="000C1D3D" w:rsidP="000C1D3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przegląd wszelkich zmian,</w:t>
      </w:r>
    </w:p>
    <w:p w:rsidR="000C1D3D" w:rsidRPr="000C1D3D" w:rsidRDefault="000C1D3D" w:rsidP="000C1D3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stosowanie znaków i/lub powoływanie się na certyfikację,</w:t>
      </w:r>
    </w:p>
    <w:p w:rsidR="000C1D3D" w:rsidRPr="000C1D3D" w:rsidRDefault="000C1D3D" w:rsidP="000C1D3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  <w:proofErr w:type="spellStart"/>
      <w:r w:rsidRPr="000C1D3D">
        <w:rPr>
          <w:rFonts w:ascii="Bookman Old Style" w:eastAsia="Times New Roman" w:hAnsi="Bookman Old Style" w:cs="Bookman Old Style"/>
          <w:lang w:eastAsia="pl-PL"/>
        </w:rPr>
        <w:t>audit</w:t>
      </w:r>
      <w:proofErr w:type="spellEnd"/>
      <w:r w:rsidRPr="000C1D3D">
        <w:rPr>
          <w:rFonts w:ascii="Bookman Old Style" w:eastAsia="Times New Roman" w:hAnsi="Bookman Old Style" w:cs="Bookman Old Style"/>
          <w:lang w:eastAsia="pl-PL"/>
        </w:rPr>
        <w:t xml:space="preserve"> wybranych procesów.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  <w:proofErr w:type="spellStart"/>
      <w:r w:rsidRPr="000C1D3D">
        <w:rPr>
          <w:rFonts w:ascii="Bookman Old Style" w:eastAsia="Times New Roman" w:hAnsi="Bookman Old Style" w:cs="Bookman Old Style"/>
          <w:lang w:eastAsia="pl-PL"/>
        </w:rPr>
        <w:t>Audit</w:t>
      </w:r>
      <w:proofErr w:type="spellEnd"/>
      <w:r w:rsidRPr="000C1D3D">
        <w:rPr>
          <w:rFonts w:ascii="Bookman Old Style" w:eastAsia="Times New Roman" w:hAnsi="Bookman Old Style" w:cs="Bookman Old Style"/>
          <w:lang w:eastAsia="pl-PL"/>
        </w:rPr>
        <w:t xml:space="preserve"> w nadzorze planowany jest na minimum 4</w:t>
      </w:r>
      <w:r w:rsidRPr="000C1D3D">
        <w:rPr>
          <w:rFonts w:ascii="Bookman Old Style" w:eastAsia="Times New Roman" w:hAnsi="Bookman Old Style" w:cs="Bookman Old Style"/>
          <w:b/>
          <w:bCs/>
          <w:lang w:eastAsia="pl-PL"/>
        </w:rPr>
        <w:t xml:space="preserve"> </w:t>
      </w:r>
      <w:r w:rsidRPr="000C1D3D">
        <w:rPr>
          <w:rFonts w:ascii="Bookman Old Style" w:eastAsia="Times New Roman" w:hAnsi="Bookman Old Style" w:cs="Bookman Old Style"/>
          <w:lang w:eastAsia="pl-PL"/>
        </w:rPr>
        <w:t>osobodni.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 xml:space="preserve">Po zakończeniu </w:t>
      </w:r>
      <w:proofErr w:type="spellStart"/>
      <w:r w:rsidRPr="000C1D3D">
        <w:rPr>
          <w:rFonts w:ascii="Bookman Old Style" w:eastAsia="Times New Roman" w:hAnsi="Bookman Old Style" w:cs="Bookman Old Style"/>
          <w:lang w:eastAsia="pl-PL"/>
        </w:rPr>
        <w:t>auditu</w:t>
      </w:r>
      <w:proofErr w:type="spellEnd"/>
      <w:r w:rsidRPr="000C1D3D">
        <w:rPr>
          <w:rFonts w:ascii="Bookman Old Style" w:eastAsia="Times New Roman" w:hAnsi="Bookman Old Style" w:cs="Bookman Old Style"/>
          <w:lang w:eastAsia="pl-PL"/>
        </w:rPr>
        <w:t xml:space="preserve"> w nadzorze Organizacja otrzymuje raport z </w:t>
      </w:r>
      <w:proofErr w:type="spellStart"/>
      <w:r w:rsidRPr="000C1D3D">
        <w:rPr>
          <w:rFonts w:ascii="Bookman Old Style" w:eastAsia="Times New Roman" w:hAnsi="Bookman Old Style" w:cs="Bookman Old Style"/>
          <w:lang w:eastAsia="pl-PL"/>
        </w:rPr>
        <w:t>auditu</w:t>
      </w:r>
      <w:proofErr w:type="spellEnd"/>
      <w:r w:rsidRPr="000C1D3D">
        <w:rPr>
          <w:rFonts w:ascii="Bookman Old Style" w:eastAsia="Times New Roman" w:hAnsi="Bookman Old Style" w:cs="Bookman Old Style"/>
          <w:lang w:eastAsia="pl-PL"/>
        </w:rPr>
        <w:t xml:space="preserve">, w którym zawarta jest rekomendacja </w:t>
      </w:r>
      <w:proofErr w:type="spellStart"/>
      <w:r w:rsidRPr="000C1D3D">
        <w:rPr>
          <w:rFonts w:ascii="Bookman Old Style" w:eastAsia="Times New Roman" w:hAnsi="Bookman Old Style" w:cs="Bookman Old Style"/>
          <w:lang w:eastAsia="pl-PL"/>
        </w:rPr>
        <w:t>auditora</w:t>
      </w:r>
      <w:proofErr w:type="spellEnd"/>
      <w:r w:rsidRPr="000C1D3D">
        <w:rPr>
          <w:rFonts w:ascii="Bookman Old Style" w:eastAsia="Times New Roman" w:hAnsi="Bookman Old Style" w:cs="Bookman Old Style"/>
          <w:lang w:eastAsia="pl-PL"/>
        </w:rPr>
        <w:t xml:space="preserve"> wiodącego dotycząca utrzymania certyfikacji.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 xml:space="preserve">W ramach opłat za certyfikację Śląskie Centrum Chorób Serca w Zabrzu otrzymuje jeden papierowy egzemplarz certyfikatu w języku polskim i jeden papierowy egzemplarz w języku angielskim. 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b/>
          <w:bCs/>
          <w:u w:val="single"/>
          <w:lang w:eastAsia="pl-PL"/>
        </w:rPr>
      </w:pPr>
      <w:r w:rsidRPr="000C1D3D">
        <w:rPr>
          <w:rFonts w:ascii="Bookman Old Style" w:eastAsia="Times New Roman" w:hAnsi="Bookman Old Style" w:cs="Bookman Old Style"/>
          <w:b/>
          <w:bCs/>
          <w:u w:val="single"/>
          <w:lang w:eastAsia="pl-PL"/>
        </w:rPr>
        <w:t>Termin realizacji: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 xml:space="preserve">W celu utrzymania ciągłości Certyfikatu termin realizacji to styczeń 2020. </w:t>
      </w:r>
      <w:r w:rsidRPr="000C1D3D">
        <w:rPr>
          <w:rFonts w:ascii="Bookman Old Style" w:eastAsia="Times New Roman" w:hAnsi="Bookman Old Style" w:cs="Bookman Old Style"/>
          <w:lang w:eastAsia="pl-PL"/>
        </w:rPr>
        <w:br/>
        <w:t xml:space="preserve">Certyfikat ważny do dnia 02.02.2020 r.  </w:t>
      </w:r>
    </w:p>
    <w:p w:rsidR="000C1D3D" w:rsidRPr="000C1D3D" w:rsidRDefault="000C1D3D" w:rsidP="000C1D3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0C1D3D" w:rsidRPr="000C1D3D" w:rsidRDefault="000C1D3D" w:rsidP="000C1D3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0C1D3D" w:rsidRPr="000C1D3D" w:rsidRDefault="000C1D3D" w:rsidP="000C1D3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0C1D3D" w:rsidRPr="000C1D3D" w:rsidRDefault="000C1D3D" w:rsidP="000C1D3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0C1D3D" w:rsidRPr="000C1D3D" w:rsidRDefault="000C1D3D" w:rsidP="000C1D3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0C1D3D" w:rsidRPr="000C1D3D" w:rsidRDefault="000C1D3D" w:rsidP="000C1D3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0C1D3D" w:rsidRPr="000C1D3D" w:rsidRDefault="000C1D3D" w:rsidP="000C1D3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0C1D3D" w:rsidRPr="000C1D3D" w:rsidRDefault="000C1D3D" w:rsidP="000C1D3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0C1D3D" w:rsidRPr="000C1D3D" w:rsidRDefault="000C1D3D" w:rsidP="000C1D3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</w:p>
    <w:p w:rsidR="000C1D3D" w:rsidRDefault="000C1D3D" w:rsidP="000C1D3D">
      <w:pPr>
        <w:keepNext/>
        <w:spacing w:after="0" w:line="360" w:lineRule="auto"/>
        <w:jc w:val="both"/>
        <w:outlineLvl w:val="1"/>
        <w:rPr>
          <w:rFonts w:ascii="Bookman Old Style" w:eastAsia="Times New Roman" w:hAnsi="Bookman Old Style" w:cs="Times New Roman"/>
          <w:b/>
          <w:lang w:eastAsia="pl-PL"/>
        </w:rPr>
      </w:pPr>
    </w:p>
    <w:p w:rsidR="000C1D3D" w:rsidRPr="000C1D3D" w:rsidRDefault="000C1D3D" w:rsidP="000C1D3D">
      <w:pPr>
        <w:keepNext/>
        <w:spacing w:after="0" w:line="360" w:lineRule="auto"/>
        <w:jc w:val="both"/>
        <w:outlineLvl w:val="1"/>
        <w:rPr>
          <w:rFonts w:ascii="Bookman Old Style" w:eastAsia="Times New Roman" w:hAnsi="Bookman Old Style" w:cs="Times New Roman"/>
          <w:b/>
          <w:lang w:eastAsia="pl-PL"/>
        </w:rPr>
      </w:pPr>
    </w:p>
    <w:p w:rsidR="000C1D3D" w:rsidRPr="000C1D3D" w:rsidRDefault="000C1D3D" w:rsidP="000C1D3D">
      <w:pPr>
        <w:keepNext/>
        <w:spacing w:after="0" w:line="360" w:lineRule="auto"/>
        <w:jc w:val="both"/>
        <w:outlineLvl w:val="1"/>
        <w:rPr>
          <w:rFonts w:ascii="Bookman Old Style" w:eastAsia="Times New Roman" w:hAnsi="Bookman Old Style" w:cs="Times New Roman"/>
          <w:b/>
          <w:lang w:eastAsia="pl-PL"/>
        </w:rPr>
      </w:pPr>
    </w:p>
    <w:p w:rsidR="000C1D3D" w:rsidRPr="000C1D3D" w:rsidRDefault="000C1D3D" w:rsidP="000C1D3D">
      <w:pPr>
        <w:keepNext/>
        <w:spacing w:after="0" w:line="360" w:lineRule="auto"/>
        <w:jc w:val="both"/>
        <w:outlineLvl w:val="1"/>
        <w:rPr>
          <w:rFonts w:ascii="Bookman Old Style" w:eastAsia="Times New Roman" w:hAnsi="Bookman Old Style" w:cs="Times New Roman"/>
          <w:b/>
          <w:lang w:eastAsia="pl-PL"/>
        </w:rPr>
      </w:pPr>
    </w:p>
    <w:p w:rsidR="000C1D3D" w:rsidRPr="000C1D3D" w:rsidRDefault="000C1D3D" w:rsidP="000C1D3D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0C1D3D" w:rsidRPr="000C1D3D" w:rsidRDefault="000C1D3D" w:rsidP="000C1D3D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0C1D3D" w:rsidRPr="000C1D3D" w:rsidRDefault="000C1D3D" w:rsidP="000C1D3D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0C1D3D" w:rsidRPr="000C1D3D" w:rsidRDefault="000C1D3D" w:rsidP="000C1D3D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0C1D3D" w:rsidRPr="000C1D3D" w:rsidRDefault="000C1D3D" w:rsidP="000C1D3D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0C1D3D" w:rsidRPr="000C1D3D" w:rsidRDefault="000C1D3D" w:rsidP="000C1D3D">
      <w:pPr>
        <w:keepNext/>
        <w:spacing w:after="0" w:line="360" w:lineRule="auto"/>
        <w:jc w:val="both"/>
        <w:outlineLvl w:val="1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 w:rsidRPr="000C1D3D">
        <w:rPr>
          <w:rFonts w:ascii="Bookman Old Style" w:eastAsia="Times New Roman" w:hAnsi="Bookman Old Style" w:cs="Times New Roman"/>
          <w:b/>
          <w:lang w:eastAsia="pl-PL"/>
        </w:rPr>
        <w:lastRenderedPageBreak/>
        <w:t>99/2019</w:t>
      </w:r>
      <w:r w:rsidRPr="000C1D3D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 xml:space="preserve"> </w:t>
      </w:r>
      <w:r w:rsidRPr="000C1D3D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ab/>
      </w:r>
      <w:r w:rsidRPr="000C1D3D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ab/>
      </w:r>
      <w:r w:rsidRPr="000C1D3D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ab/>
      </w:r>
      <w:r w:rsidRPr="000C1D3D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ab/>
      </w:r>
      <w:r w:rsidRPr="000C1D3D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ab/>
      </w:r>
      <w:r w:rsidRPr="000C1D3D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ab/>
      </w:r>
      <w:r w:rsidRPr="000C1D3D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ab/>
      </w:r>
      <w:r w:rsidRPr="000C1D3D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ab/>
      </w:r>
      <w:r w:rsidRPr="000C1D3D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ab/>
      </w:r>
      <w:r w:rsidRPr="000C1D3D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ab/>
      </w:r>
      <w:r w:rsidRPr="000C1D3D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ab/>
        <w:t>ZU</w:t>
      </w:r>
    </w:p>
    <w:p w:rsidR="000C1D3D" w:rsidRPr="000C1D3D" w:rsidRDefault="000C1D3D" w:rsidP="000C1D3D">
      <w:pPr>
        <w:keepNext/>
        <w:spacing w:after="0" w:line="360" w:lineRule="auto"/>
        <w:jc w:val="center"/>
        <w:outlineLvl w:val="1"/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</w:pPr>
      <w:r w:rsidRPr="000C1D3D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>PROJEKT UMOWA NR</w:t>
      </w:r>
      <w:r w:rsidRPr="000C1D3D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</w:r>
      <w:r w:rsidRPr="000C1D3D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 xml:space="preserve">  /</w:t>
      </w:r>
      <w:r w:rsidRPr="000C1D3D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</w:r>
      <w:r w:rsidRPr="000C1D3D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>/EZ/2019</w:t>
      </w:r>
    </w:p>
    <w:p w:rsidR="000C1D3D" w:rsidRPr="000C1D3D" w:rsidRDefault="000C1D3D" w:rsidP="000C1D3D">
      <w:pPr>
        <w:suppressAutoHyphens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 xml:space="preserve">Umowa zawarta w dniu </w:t>
      </w:r>
      <w:r w:rsidRPr="000C1D3D">
        <w:rPr>
          <w:rFonts w:ascii="Bookman Old Style" w:eastAsia="Times New Roman" w:hAnsi="Bookman Old Style" w:cs="Bookman Old Style"/>
          <w:b/>
          <w:bCs/>
          <w:i/>
          <w:iCs/>
          <w:color w:val="0000FF"/>
          <w:u w:val="single"/>
          <w:lang w:eastAsia="pl-PL"/>
        </w:rPr>
        <w:fldChar w:fldCharType="begin"/>
      </w:r>
      <w:r w:rsidRPr="000C1D3D">
        <w:rPr>
          <w:rFonts w:ascii="Bookman Old Style" w:eastAsia="Times New Roman" w:hAnsi="Bookman Old Style" w:cs="Bookman Old Style"/>
          <w:b/>
          <w:bCs/>
          <w:i/>
          <w:iCs/>
          <w:color w:val="0000FF"/>
          <w:u w:val="single"/>
          <w:lang w:eastAsia="pl-PL"/>
        </w:rPr>
        <w:instrText xml:space="preserve"> DOCVARIABLE dat_um </w:instrText>
      </w:r>
      <w:r w:rsidRPr="000C1D3D">
        <w:rPr>
          <w:rFonts w:ascii="Bookman Old Style" w:eastAsia="Times New Roman" w:hAnsi="Bookman Old Style" w:cs="Bookman Old Style"/>
          <w:b/>
          <w:bCs/>
          <w:i/>
          <w:iCs/>
          <w:color w:val="0000FF"/>
          <w:u w:val="single"/>
          <w:lang w:eastAsia="pl-PL"/>
        </w:rPr>
        <w:fldChar w:fldCharType="end"/>
      </w:r>
      <w:r w:rsidRPr="000C1D3D">
        <w:rPr>
          <w:rFonts w:ascii="Bookman Old Style" w:eastAsia="Times New Roman" w:hAnsi="Bookman Old Style" w:cs="Bookman Old Style"/>
          <w:b/>
          <w:bCs/>
          <w:i/>
          <w:iCs/>
          <w:color w:val="0000FF"/>
          <w:u w:val="single"/>
          <w:lang w:eastAsia="pl-PL"/>
        </w:rPr>
        <w:t>…………</w:t>
      </w:r>
      <w:r w:rsidRPr="000C1D3D">
        <w:rPr>
          <w:rFonts w:ascii="Bookman Old Style" w:eastAsia="Times New Roman" w:hAnsi="Bookman Old Style" w:cs="Bookman Old Style"/>
          <w:b/>
          <w:bCs/>
          <w:i/>
          <w:iCs/>
          <w:u w:val="single"/>
          <w:lang w:eastAsia="pl-PL"/>
        </w:rPr>
        <w:t xml:space="preserve"> r</w:t>
      </w:r>
      <w:r w:rsidRPr="000C1D3D">
        <w:rPr>
          <w:rFonts w:ascii="Bookman Old Style" w:eastAsia="Times New Roman" w:hAnsi="Bookman Old Style" w:cs="Bookman Old Style"/>
          <w:lang w:eastAsia="pl-PL"/>
        </w:rPr>
        <w:t xml:space="preserve"> w Zabrzu zawarto Umowę, której stronami są:</w:t>
      </w:r>
    </w:p>
    <w:p w:rsidR="000C1D3D" w:rsidRPr="000C1D3D" w:rsidRDefault="000C1D3D" w:rsidP="000C1D3D">
      <w:pPr>
        <w:spacing w:after="0" w:line="360" w:lineRule="auto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b/>
          <w:bCs/>
          <w:i/>
          <w:iCs/>
          <w:sz w:val="26"/>
          <w:szCs w:val="26"/>
          <w:u w:val="single"/>
          <w:lang w:eastAsia="pl-PL"/>
        </w:rPr>
        <w:t xml:space="preserve">ŚLĄSKIE CENTRUM CHORÓB SERCA w ZABRZU </w:t>
      </w: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</w:t>
      </w:r>
      <w:r w:rsidRPr="000C1D3D">
        <w:rPr>
          <w:rFonts w:ascii="Times New Roman" w:eastAsia="Times New Roman" w:hAnsi="Times New Roman" w:cs="Times New Roman"/>
          <w:lang w:eastAsia="pl-PL"/>
        </w:rPr>
        <w:t xml:space="preserve">Zakład Opieki Zdrowotnej z siedzibą: 41-800 Zabrze, ul. </w:t>
      </w:r>
      <w:proofErr w:type="spellStart"/>
      <w:r w:rsidRPr="000C1D3D">
        <w:rPr>
          <w:rFonts w:ascii="Times New Roman" w:eastAsia="Times New Roman" w:hAnsi="Times New Roman" w:cs="Times New Roman"/>
          <w:lang w:eastAsia="pl-PL"/>
        </w:rPr>
        <w:t>M.Curie</w:t>
      </w:r>
      <w:proofErr w:type="spellEnd"/>
      <w:r w:rsidRPr="000C1D3D">
        <w:rPr>
          <w:rFonts w:ascii="Times New Roman" w:eastAsia="Times New Roman" w:hAnsi="Times New Roman" w:cs="Times New Roman"/>
          <w:lang w:eastAsia="pl-PL"/>
        </w:rPr>
        <w:t>-Skłodowskiej 9, zarejestrowany w Krajowym Rejestrze Sądowym w Sądzie Rejonowym w Gliwicach Wydział X Gospodarczy KRS pod nr 0000048349, NIP 6482302807</w:t>
      </w:r>
      <w:r w:rsidRPr="000C1D3D">
        <w:rPr>
          <w:rFonts w:ascii="Bookman Old Style" w:eastAsia="Times New Roman" w:hAnsi="Bookman Old Style" w:cs="Bookman Old Style"/>
          <w:lang w:eastAsia="pl-PL"/>
        </w:rPr>
        <w:t>zwane dalej Organizacją</w:t>
      </w:r>
    </w:p>
    <w:p w:rsidR="000C1D3D" w:rsidRPr="000C1D3D" w:rsidRDefault="000C1D3D" w:rsidP="000C1D3D">
      <w:pPr>
        <w:spacing w:after="0" w:line="360" w:lineRule="auto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Ul. Marii Curie – Skłodowskiej 9</w:t>
      </w:r>
    </w:p>
    <w:p w:rsidR="000C1D3D" w:rsidRPr="000C1D3D" w:rsidRDefault="000C1D3D" w:rsidP="000C1D3D">
      <w:pPr>
        <w:spacing w:after="0" w:line="360" w:lineRule="auto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41-800 Zabrze</w:t>
      </w:r>
    </w:p>
    <w:p w:rsidR="000C1D3D" w:rsidRPr="000C1D3D" w:rsidRDefault="000C1D3D" w:rsidP="000C1D3D">
      <w:pPr>
        <w:spacing w:after="0" w:line="360" w:lineRule="auto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reprezentowane przez</w:t>
      </w:r>
    </w:p>
    <w:p w:rsidR="000C1D3D" w:rsidRPr="000C1D3D" w:rsidRDefault="000C1D3D" w:rsidP="000C1D3D">
      <w:pPr>
        <w:spacing w:after="0" w:line="360" w:lineRule="auto"/>
        <w:ind w:right="-403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1.Dyrektora ds. Ekonomiczno – Administracyjnych- mgr Bożena Duda</w:t>
      </w:r>
    </w:p>
    <w:p w:rsidR="000C1D3D" w:rsidRPr="000C1D3D" w:rsidRDefault="000C1D3D" w:rsidP="000C1D3D">
      <w:pPr>
        <w:suppressAutoHyphens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a,</w:t>
      </w:r>
    </w:p>
    <w:p w:rsidR="000C1D3D" w:rsidRPr="000C1D3D" w:rsidRDefault="000C1D3D" w:rsidP="000C1D3D">
      <w:pPr>
        <w:suppressAutoHyphens/>
        <w:spacing w:after="0" w:line="360" w:lineRule="auto"/>
        <w:jc w:val="both"/>
        <w:rPr>
          <w:rFonts w:ascii="Bookman Old Style" w:eastAsia="Times New Roman" w:hAnsi="Bookman Old Style" w:cs="Bookman Old Style"/>
          <w:b/>
          <w:bCs/>
          <w:i/>
          <w:iCs/>
          <w:u w:val="single"/>
          <w:lang w:eastAsia="pl-PL"/>
        </w:rPr>
      </w:pPr>
      <w:r w:rsidRPr="000C1D3D">
        <w:rPr>
          <w:rFonts w:ascii="Bookman Old Style" w:eastAsia="Times New Roman" w:hAnsi="Bookman Old Style" w:cs="Bookman Old Style"/>
          <w:b/>
          <w:bCs/>
          <w:i/>
          <w:iCs/>
          <w:u w:val="single"/>
          <w:lang w:eastAsia="pl-PL"/>
        </w:rPr>
        <w:t>…………………………………</w:t>
      </w:r>
    </w:p>
    <w:p w:rsidR="000C1D3D" w:rsidRPr="000C1D3D" w:rsidRDefault="000C1D3D" w:rsidP="000C1D3D">
      <w:pPr>
        <w:suppressAutoHyphens/>
        <w:spacing w:after="0" w:line="360" w:lineRule="auto"/>
        <w:jc w:val="both"/>
        <w:rPr>
          <w:rFonts w:ascii="Bookman Old Style" w:eastAsia="Times New Roman" w:hAnsi="Bookman Old Style" w:cs="Bookman Old Style"/>
          <w:b/>
          <w:bCs/>
          <w:i/>
          <w:iCs/>
          <w:u w:val="single"/>
          <w:lang w:eastAsia="pl-PL"/>
        </w:rPr>
      </w:pPr>
      <w:r w:rsidRPr="000C1D3D">
        <w:rPr>
          <w:rFonts w:ascii="Bookman Old Style" w:eastAsia="Times New Roman" w:hAnsi="Bookman Old Style" w:cs="Bookman Old Style"/>
          <w:b/>
          <w:bCs/>
          <w:i/>
          <w:iCs/>
          <w:u w:val="single"/>
          <w:lang w:eastAsia="pl-PL"/>
        </w:rPr>
        <w:t>…………………………………</w:t>
      </w:r>
    </w:p>
    <w:p w:rsidR="000C1D3D" w:rsidRPr="000C1D3D" w:rsidRDefault="000C1D3D" w:rsidP="000C1D3D">
      <w:pPr>
        <w:suppressAutoHyphens/>
        <w:spacing w:after="0" w:line="360" w:lineRule="auto"/>
        <w:jc w:val="both"/>
        <w:rPr>
          <w:rFonts w:ascii="Bookman Old Style" w:eastAsia="Times New Roman" w:hAnsi="Bookman Old Style" w:cs="Bookman Old Style"/>
          <w:i/>
          <w:iCs/>
          <w:u w:val="single"/>
          <w:lang w:eastAsia="pl-PL"/>
        </w:rPr>
      </w:pPr>
      <w:r w:rsidRPr="000C1D3D">
        <w:rPr>
          <w:rFonts w:ascii="Bookman Old Style" w:eastAsia="Times New Roman" w:hAnsi="Bookman Old Style" w:cs="Bookman Old Style"/>
          <w:b/>
          <w:bCs/>
          <w:i/>
          <w:iCs/>
          <w:u w:val="single"/>
          <w:lang w:eastAsia="pl-PL"/>
        </w:rPr>
        <w:t>…………………………………</w:t>
      </w:r>
    </w:p>
    <w:p w:rsidR="000C1D3D" w:rsidRPr="000C1D3D" w:rsidRDefault="000C1D3D" w:rsidP="000C1D3D">
      <w:pPr>
        <w:spacing w:after="0" w:line="360" w:lineRule="auto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reprezentowanym przez</w:t>
      </w:r>
    </w:p>
    <w:p w:rsidR="000C1D3D" w:rsidRPr="000C1D3D" w:rsidRDefault="000C1D3D" w:rsidP="000C1D3D">
      <w:pPr>
        <w:tabs>
          <w:tab w:val="left" w:pos="3402"/>
        </w:tabs>
        <w:suppressAutoHyphens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1.</w:t>
      </w:r>
    </w:p>
    <w:p w:rsidR="000C1D3D" w:rsidRPr="000C1D3D" w:rsidRDefault="000C1D3D" w:rsidP="000C1D3D">
      <w:pPr>
        <w:tabs>
          <w:tab w:val="left" w:pos="3402"/>
        </w:tabs>
        <w:suppressAutoHyphens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2</w:t>
      </w:r>
    </w:p>
    <w:p w:rsidR="000C1D3D" w:rsidRPr="000C1D3D" w:rsidRDefault="000C1D3D" w:rsidP="000C1D3D">
      <w:pPr>
        <w:tabs>
          <w:tab w:val="left" w:pos="3402"/>
        </w:tabs>
        <w:suppressAutoHyphens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zwaną dalej Podmiotem certyfikującym</w:t>
      </w:r>
    </w:p>
    <w:p w:rsidR="000C1D3D" w:rsidRPr="000C1D3D" w:rsidRDefault="000C1D3D" w:rsidP="000C1D3D">
      <w:pPr>
        <w:keepNext/>
        <w:suppressAutoHyphens/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  <w:r w:rsidRPr="000C1D3D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  <w:t xml:space="preserve"> 1.  Postanowienia ogólne</w:t>
      </w:r>
    </w:p>
    <w:p w:rsidR="000C1D3D" w:rsidRPr="000C1D3D" w:rsidRDefault="000C1D3D" w:rsidP="000C1D3D">
      <w:pPr>
        <w:numPr>
          <w:ilvl w:val="0"/>
          <w:numId w:val="10"/>
        </w:numPr>
        <w:tabs>
          <w:tab w:val="clear" w:pos="360"/>
          <w:tab w:val="num" w:pos="426"/>
        </w:tabs>
        <w:suppressAutoHyphens/>
        <w:spacing w:after="0" w:line="360" w:lineRule="auto"/>
        <w:ind w:left="420" w:hanging="420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 xml:space="preserve">Podmiot certyfikujący przeprowadzi proces certyfikacji, zgodnie z aktualnymi zasadami certyfikacji systemu zarządzania Organizacji na zgodność </w:t>
      </w:r>
      <w:r w:rsidRPr="000C1D3D">
        <w:rPr>
          <w:rFonts w:ascii="Bookman Old Style" w:eastAsia="Times New Roman" w:hAnsi="Bookman Old Style" w:cs="Bookman Old Style"/>
          <w:lang w:eastAsia="pl-PL"/>
        </w:rPr>
        <w:br/>
        <w:t xml:space="preserve">z wymaganiami norm </w:t>
      </w:r>
      <w:r w:rsidRPr="000C1D3D">
        <w:rPr>
          <w:rFonts w:ascii="Bookman Old Style" w:eastAsia="Times New Roman" w:hAnsi="Bookman Old Style" w:cs="Bookman Old Style"/>
          <w:lang w:eastAsia="pl-PL"/>
        </w:rPr>
        <w:fldChar w:fldCharType="begin"/>
      </w:r>
      <w:r w:rsidRPr="000C1D3D">
        <w:rPr>
          <w:rFonts w:ascii="Bookman Old Style" w:eastAsia="Times New Roman" w:hAnsi="Bookman Old Style" w:cs="Bookman Old Style"/>
          <w:lang w:eastAsia="pl-PL"/>
        </w:rPr>
        <w:instrText xml:space="preserve"> DOCVARIABLE normy \* MERGEFORMAT </w:instrText>
      </w:r>
      <w:r w:rsidRPr="000C1D3D">
        <w:rPr>
          <w:rFonts w:ascii="Bookman Old Style" w:eastAsia="Times New Roman" w:hAnsi="Bookman Old Style" w:cs="Bookman Old Style"/>
          <w:lang w:eastAsia="pl-PL"/>
        </w:rPr>
        <w:fldChar w:fldCharType="end"/>
      </w:r>
      <w:r w:rsidRPr="000C1D3D">
        <w:rPr>
          <w:rFonts w:ascii="Bookman Old Style" w:eastAsia="Times New Roman" w:hAnsi="Bookman Old Style" w:cs="Bookman Old Style"/>
          <w:lang w:eastAsia="pl-PL"/>
        </w:rPr>
        <w:t xml:space="preserve">ISO 9001:2015; ISO 14001:2015; PN-N-18001:2004, </w:t>
      </w:r>
      <w:r w:rsidRPr="000C1D3D">
        <w:rPr>
          <w:rFonts w:ascii="Bookman Old Style" w:eastAsia="Times New Roman" w:hAnsi="Bookman Old Style" w:cs="Bookman Old Style"/>
          <w:lang w:eastAsia="pl-PL"/>
        </w:rPr>
        <w:br/>
        <w:t>ISO 45001:2018.</w:t>
      </w:r>
    </w:p>
    <w:p w:rsidR="000C1D3D" w:rsidRPr="000C1D3D" w:rsidRDefault="000C1D3D" w:rsidP="000C1D3D">
      <w:pPr>
        <w:numPr>
          <w:ilvl w:val="0"/>
          <w:numId w:val="10"/>
        </w:numPr>
        <w:tabs>
          <w:tab w:val="clear" w:pos="360"/>
          <w:tab w:val="num" w:pos="426"/>
        </w:tabs>
        <w:suppressAutoHyphens/>
        <w:spacing w:after="0" w:line="360" w:lineRule="auto"/>
        <w:ind w:left="420" w:hanging="420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 xml:space="preserve">Po stwierdzeniu, że system zarządzania Organizacji jest zgodny z wymaganiami określonymi w ust. 1, udzielana jest certyfikacja potwierdzona certyfikatem. </w:t>
      </w:r>
    </w:p>
    <w:p w:rsidR="000C1D3D" w:rsidRPr="000C1D3D" w:rsidRDefault="000C1D3D" w:rsidP="000C1D3D">
      <w:pPr>
        <w:keepNext/>
        <w:suppressAutoHyphens/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  <w:r w:rsidRPr="000C1D3D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  <w:t>2. Zobowiązania Podmiotu certyfikującego</w:t>
      </w:r>
    </w:p>
    <w:p w:rsidR="000C1D3D" w:rsidRPr="000C1D3D" w:rsidRDefault="000C1D3D" w:rsidP="000C1D3D">
      <w:pPr>
        <w:suppressAutoHyphens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Podmiot certyfikujący zobowiązuje się do przeprowadzenia procesu certyfikacji systemu zarządzania Organizacji w następującym zakresie:</w:t>
      </w:r>
    </w:p>
    <w:p w:rsidR="000C1D3D" w:rsidRPr="000C1D3D" w:rsidRDefault="000C1D3D" w:rsidP="000C1D3D">
      <w:pPr>
        <w:numPr>
          <w:ilvl w:val="0"/>
          <w:numId w:val="11"/>
        </w:numPr>
        <w:tabs>
          <w:tab w:val="clear" w:pos="360"/>
          <w:tab w:val="num" w:pos="426"/>
        </w:tabs>
        <w:suppressAutoHyphens/>
        <w:spacing w:after="0" w:line="360" w:lineRule="auto"/>
        <w:ind w:left="420" w:hanging="420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Ponowna certyfikacja systemu zarządzania Organizacji, która obejmuje:</w:t>
      </w:r>
    </w:p>
    <w:p w:rsidR="000C1D3D" w:rsidRPr="000C1D3D" w:rsidRDefault="000C1D3D" w:rsidP="000C1D3D">
      <w:pPr>
        <w:numPr>
          <w:ilvl w:val="0"/>
          <w:numId w:val="12"/>
        </w:numPr>
        <w:suppressAutoHyphens/>
        <w:spacing w:after="0" w:line="360" w:lineRule="auto"/>
        <w:ind w:left="641" w:hanging="357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ocenę dokumentacji systemu zarządzania,</w:t>
      </w:r>
    </w:p>
    <w:p w:rsidR="000C1D3D" w:rsidRPr="000C1D3D" w:rsidRDefault="000C1D3D" w:rsidP="000C1D3D">
      <w:pPr>
        <w:numPr>
          <w:ilvl w:val="0"/>
          <w:numId w:val="12"/>
        </w:numPr>
        <w:suppressAutoHyphens/>
        <w:spacing w:after="0" w:line="360" w:lineRule="auto"/>
        <w:ind w:left="641" w:hanging="357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przygotowanie audytu ponownej certyfikacji,</w:t>
      </w:r>
    </w:p>
    <w:p w:rsidR="000C1D3D" w:rsidRPr="000C1D3D" w:rsidRDefault="000C1D3D" w:rsidP="000C1D3D">
      <w:pPr>
        <w:numPr>
          <w:ilvl w:val="0"/>
          <w:numId w:val="12"/>
        </w:numPr>
        <w:suppressAutoHyphens/>
        <w:spacing w:after="0" w:line="360" w:lineRule="auto"/>
        <w:ind w:left="641" w:hanging="357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 xml:space="preserve">przeprowadzenie </w:t>
      </w:r>
      <w:proofErr w:type="spellStart"/>
      <w:r w:rsidRPr="000C1D3D">
        <w:rPr>
          <w:rFonts w:ascii="Bookman Old Style" w:eastAsia="Times New Roman" w:hAnsi="Bookman Old Style" w:cs="Bookman Old Style"/>
          <w:lang w:eastAsia="pl-PL"/>
        </w:rPr>
        <w:t>auditu</w:t>
      </w:r>
      <w:proofErr w:type="spellEnd"/>
      <w:r w:rsidRPr="000C1D3D">
        <w:rPr>
          <w:rFonts w:ascii="Bookman Old Style" w:eastAsia="Times New Roman" w:hAnsi="Bookman Old Style" w:cs="Bookman Old Style"/>
          <w:lang w:eastAsia="pl-PL"/>
        </w:rPr>
        <w:t xml:space="preserve"> ponownej certyfikacji w terminie uzgodnionym                           z Organizacją,</w:t>
      </w:r>
    </w:p>
    <w:p w:rsidR="000C1D3D" w:rsidRPr="000C1D3D" w:rsidRDefault="000C1D3D" w:rsidP="000C1D3D">
      <w:pPr>
        <w:numPr>
          <w:ilvl w:val="0"/>
          <w:numId w:val="12"/>
        </w:numPr>
        <w:suppressAutoHyphens/>
        <w:spacing w:after="0" w:line="360" w:lineRule="auto"/>
        <w:ind w:left="641" w:hanging="357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lastRenderedPageBreak/>
        <w:t>ocenę procesu ponownej certyfikacji  i wydanie certyfikatu po pozytywnym wyniku oceny.</w:t>
      </w:r>
    </w:p>
    <w:p w:rsidR="000C1D3D" w:rsidRPr="000C1D3D" w:rsidRDefault="000C1D3D" w:rsidP="000C1D3D">
      <w:pPr>
        <w:suppressAutoHyphens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Wszystkie czynności związane z przeprowadzeniem ponownej certyfikacji powinny się zakończyć przed upływem daty ważności certyfikacji.</w:t>
      </w:r>
    </w:p>
    <w:p w:rsidR="000C1D3D" w:rsidRPr="000C1D3D" w:rsidRDefault="000C1D3D" w:rsidP="000C1D3D">
      <w:pPr>
        <w:suppressAutoHyphens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2. Nadzór nad systemem zarządzania Organizacji.</w:t>
      </w:r>
    </w:p>
    <w:p w:rsidR="000C1D3D" w:rsidRPr="000C1D3D" w:rsidRDefault="000C1D3D" w:rsidP="000C1D3D">
      <w:pPr>
        <w:suppressAutoHyphens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 xml:space="preserve">W okresie obowiązania niniejszej umowy Podmiotu certyfikującego prowadzi nadzór systemu zarządzania Organizacji  na drodze wykonywania corocznych audytów nadzoru. </w:t>
      </w:r>
    </w:p>
    <w:p w:rsidR="000C1D3D" w:rsidRPr="000C1D3D" w:rsidRDefault="000C1D3D" w:rsidP="000C1D3D">
      <w:pPr>
        <w:numPr>
          <w:ilvl w:val="0"/>
          <w:numId w:val="11"/>
        </w:numPr>
        <w:tabs>
          <w:tab w:val="clear" w:pos="360"/>
          <w:tab w:val="num" w:pos="426"/>
        </w:tabs>
        <w:suppressAutoHyphens/>
        <w:spacing w:after="0" w:line="360" w:lineRule="auto"/>
        <w:ind w:left="420" w:hanging="420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Podmiot certyfikujący zapewnia poufność każdej informacji i dokumentacji przekazanych przez Organizację, za wyjątkiem przypadków przewidzianych prawem.</w:t>
      </w:r>
    </w:p>
    <w:p w:rsidR="000C1D3D" w:rsidRPr="000C1D3D" w:rsidRDefault="000C1D3D" w:rsidP="000C1D3D">
      <w:pPr>
        <w:keepNext/>
        <w:numPr>
          <w:ilvl w:val="0"/>
          <w:numId w:val="11"/>
        </w:numPr>
        <w:tabs>
          <w:tab w:val="clear" w:pos="360"/>
          <w:tab w:val="num" w:pos="426"/>
        </w:tabs>
        <w:suppressAutoHyphens/>
        <w:spacing w:after="0" w:line="360" w:lineRule="auto"/>
        <w:ind w:left="420" w:hanging="420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Zmiany w systemie certyfikacji.</w:t>
      </w:r>
    </w:p>
    <w:p w:rsidR="000C1D3D" w:rsidRPr="000C1D3D" w:rsidRDefault="000C1D3D" w:rsidP="000C1D3D">
      <w:pPr>
        <w:suppressAutoHyphens/>
        <w:spacing w:after="0" w:line="360" w:lineRule="auto"/>
        <w:ind w:left="284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W przypadku zmian wprowadzonych w systemie certyfikacji, Podmiot certyfikujący:</w:t>
      </w:r>
    </w:p>
    <w:p w:rsidR="000C1D3D" w:rsidRPr="000C1D3D" w:rsidRDefault="000C1D3D" w:rsidP="000C1D3D">
      <w:pPr>
        <w:suppressAutoHyphens/>
        <w:spacing w:after="0" w:line="360" w:lineRule="auto"/>
        <w:ind w:left="868" w:hanging="392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1)</w:t>
      </w:r>
      <w:r w:rsidRPr="000C1D3D">
        <w:rPr>
          <w:rFonts w:ascii="Bookman Old Style" w:eastAsia="Times New Roman" w:hAnsi="Bookman Old Style" w:cs="Bookman Old Style"/>
          <w:lang w:eastAsia="pl-PL"/>
        </w:rPr>
        <w:tab/>
        <w:t>umożliwi Organizacji zajęcie stanowiska odnośnie proponowanych zmian,</w:t>
      </w:r>
    </w:p>
    <w:p w:rsidR="000C1D3D" w:rsidRPr="000C1D3D" w:rsidRDefault="000C1D3D" w:rsidP="000C1D3D">
      <w:pPr>
        <w:suppressAutoHyphens/>
        <w:spacing w:after="0" w:line="360" w:lineRule="auto"/>
        <w:ind w:left="868" w:hanging="392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2)</w:t>
      </w:r>
      <w:r w:rsidRPr="000C1D3D">
        <w:rPr>
          <w:rFonts w:ascii="Bookman Old Style" w:eastAsia="Times New Roman" w:hAnsi="Bookman Old Style" w:cs="Bookman Old Style"/>
          <w:lang w:eastAsia="pl-PL"/>
        </w:rPr>
        <w:tab/>
        <w:t xml:space="preserve">określi na piśmie termin wdrożenia zmian; termin zostanie uzgodniony                       z Organizacją i będzie wystarczająco długi, aby umożliwić Organizacji wniesienie poprawek do jej systemu zarządzania. W przypadku, gdy Organizacja nie zaakceptuje zmian, umowa traci moc najpóźniej w dniu, </w:t>
      </w:r>
      <w:r w:rsidRPr="000C1D3D">
        <w:rPr>
          <w:rFonts w:ascii="Bookman Old Style" w:eastAsia="Times New Roman" w:hAnsi="Bookman Old Style" w:cs="Bookman Old Style"/>
          <w:lang w:eastAsia="pl-PL"/>
        </w:rPr>
        <w:br/>
        <w:t>w którym zmienione wymagania systemu certyfikacyjnego zaczną obowiązywać.</w:t>
      </w:r>
    </w:p>
    <w:p w:rsidR="000C1D3D" w:rsidRPr="000C1D3D" w:rsidRDefault="000C1D3D" w:rsidP="000C1D3D">
      <w:pPr>
        <w:keepNext/>
        <w:numPr>
          <w:ilvl w:val="0"/>
          <w:numId w:val="11"/>
        </w:numPr>
        <w:tabs>
          <w:tab w:val="clear" w:pos="360"/>
          <w:tab w:val="num" w:pos="426"/>
        </w:tabs>
        <w:suppressAutoHyphens/>
        <w:spacing w:after="0" w:line="360" w:lineRule="auto"/>
        <w:ind w:left="420" w:hanging="420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Ogłoszenie o certyfikacji.</w:t>
      </w:r>
    </w:p>
    <w:p w:rsidR="000C1D3D" w:rsidRPr="000C1D3D" w:rsidRDefault="000C1D3D" w:rsidP="000C1D3D">
      <w:pPr>
        <w:suppressAutoHyphens/>
        <w:spacing w:after="0" w:line="360" w:lineRule="auto"/>
        <w:ind w:left="284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 xml:space="preserve">Podmiot certyfikujący zamieści nazwę Organizacji w publikowanym na stronie internetowej podmiotu certyfikacji wykazie certyfikowanych organizacji </w:t>
      </w:r>
    </w:p>
    <w:p w:rsidR="000C1D3D" w:rsidRPr="000C1D3D" w:rsidRDefault="000C1D3D" w:rsidP="000C1D3D">
      <w:pPr>
        <w:keepNext/>
        <w:suppressAutoHyphens/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  <w:r w:rsidRPr="000C1D3D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  <w:t>3.  Zobowiązania Organizacji</w:t>
      </w:r>
    </w:p>
    <w:p w:rsidR="000C1D3D" w:rsidRPr="000C1D3D" w:rsidRDefault="000C1D3D" w:rsidP="000C1D3D">
      <w:pPr>
        <w:numPr>
          <w:ilvl w:val="0"/>
          <w:numId w:val="13"/>
        </w:numPr>
        <w:tabs>
          <w:tab w:val="clear" w:pos="360"/>
          <w:tab w:val="num" w:pos="426"/>
        </w:tabs>
        <w:suppressAutoHyphens/>
        <w:spacing w:after="0" w:line="360" w:lineRule="auto"/>
        <w:ind w:left="420" w:hanging="420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Ponowna certyfikacja i nadzór systemu zarządzania.</w:t>
      </w:r>
    </w:p>
    <w:p w:rsidR="000C1D3D" w:rsidRPr="000C1D3D" w:rsidRDefault="000C1D3D" w:rsidP="000C1D3D">
      <w:pPr>
        <w:suppressAutoHyphens/>
        <w:spacing w:after="0" w:line="360" w:lineRule="auto"/>
        <w:ind w:left="420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 xml:space="preserve">Organizacja zobowiązuje się do: </w:t>
      </w:r>
    </w:p>
    <w:p w:rsidR="000C1D3D" w:rsidRPr="000C1D3D" w:rsidRDefault="000C1D3D" w:rsidP="000C1D3D">
      <w:pPr>
        <w:suppressAutoHyphens/>
        <w:spacing w:after="0" w:line="360" w:lineRule="auto"/>
        <w:ind w:left="868" w:hanging="392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1) Dostarczenia do Podmiotu certyfikującego minimum 30 dni przed oczekiwaną datą audytu aktualnej dokumentacji systemu zarządzania celem dokonania jej oceny pod względem kompletności i zgodności z wymaganiami stanowiącymi podstawę certyfikacji określonymi w § 1. Ust.1</w:t>
      </w:r>
    </w:p>
    <w:p w:rsidR="000C1D3D" w:rsidRPr="000C1D3D" w:rsidRDefault="000C1D3D" w:rsidP="000C1D3D">
      <w:pPr>
        <w:suppressAutoHyphens/>
        <w:spacing w:after="0" w:line="360" w:lineRule="auto"/>
        <w:ind w:left="868" w:hanging="392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 xml:space="preserve">2) Udostępnienia audytorom i ekspertom technicznym podmiotu certyfikującego niezbędnych środków do sprawnego przeprowadzenia audytu, a mianowicie: niezwłocznego przedstawiania żądanych dokumentów oraz terminowego udzielania ustnych wyjaśnień w sprawach objętych audytem. </w:t>
      </w:r>
    </w:p>
    <w:p w:rsidR="000C1D3D" w:rsidRPr="000C1D3D" w:rsidRDefault="000C1D3D" w:rsidP="000C1D3D">
      <w:pPr>
        <w:suppressAutoHyphens/>
        <w:spacing w:after="0" w:line="360" w:lineRule="auto"/>
        <w:ind w:left="868" w:hanging="392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lastRenderedPageBreak/>
        <w:t xml:space="preserve">3) Stosowania postanowień zawartych w Zasadach </w:t>
      </w:r>
      <w:proofErr w:type="spellStart"/>
      <w:r w:rsidRPr="000C1D3D">
        <w:rPr>
          <w:rFonts w:ascii="Bookman Old Style" w:eastAsia="Times New Roman" w:hAnsi="Bookman Old Style" w:cs="Bookman Old Style"/>
          <w:lang w:eastAsia="pl-PL"/>
        </w:rPr>
        <w:t>certfyikacji</w:t>
      </w:r>
      <w:proofErr w:type="spellEnd"/>
      <w:r w:rsidRPr="000C1D3D">
        <w:rPr>
          <w:rFonts w:ascii="Bookman Old Style" w:eastAsia="Times New Roman" w:hAnsi="Bookman Old Style" w:cs="Bookman Old Style"/>
          <w:lang w:eastAsia="pl-PL"/>
        </w:rPr>
        <w:t xml:space="preserve"> Podmiotu certyfikującego.</w:t>
      </w:r>
    </w:p>
    <w:p w:rsidR="000C1D3D" w:rsidRPr="000C1D3D" w:rsidRDefault="000C1D3D" w:rsidP="000C1D3D">
      <w:pPr>
        <w:suppressAutoHyphens/>
        <w:spacing w:after="0" w:line="360" w:lineRule="auto"/>
        <w:ind w:left="868" w:hanging="392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 xml:space="preserve">4) Uiszczenia opłaty za poniesiony nakład pracy ustalonej jako iloczyn godzin pracy poświęconych na przygotowanie audytu oraz stawki za godzinę pracy w wysokości określonej w wysokości określonej w Umowie o Certyfikację Systemu Zarządzania  Załącznika nr 1 do niniejszej umowy w przypadku przerwania procesu certyfikacji z winy Organizacji. </w:t>
      </w:r>
    </w:p>
    <w:p w:rsidR="000C1D3D" w:rsidRPr="000C1D3D" w:rsidRDefault="000C1D3D" w:rsidP="000C1D3D">
      <w:pPr>
        <w:suppressAutoHyphens/>
        <w:spacing w:after="0" w:line="360" w:lineRule="auto"/>
        <w:ind w:left="868" w:hanging="392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5) Utrzymywania zgodności systemu zgodnie z aktualną edycją wymagań określonych w </w:t>
      </w:r>
      <w:r w:rsidRPr="000C1D3D">
        <w:rPr>
          <w:rFonts w:ascii="Bookman Old Style" w:eastAsia="Times New Roman" w:hAnsi="Bookman Old Style" w:cs="Bookman Old Style"/>
          <w:b/>
          <w:bCs/>
          <w:lang w:eastAsia="pl-PL"/>
        </w:rPr>
        <w:t> </w:t>
      </w:r>
      <w:r w:rsidRPr="000C1D3D">
        <w:rPr>
          <w:rFonts w:ascii="Bookman Old Style" w:eastAsia="Times New Roman" w:hAnsi="Bookman Old Style" w:cs="Bookman Old Style"/>
          <w:bCs/>
          <w:lang w:eastAsia="pl-PL"/>
        </w:rPr>
        <w:t>§</w:t>
      </w:r>
      <w:r w:rsidRPr="000C1D3D">
        <w:rPr>
          <w:rFonts w:ascii="Bookman Old Style" w:eastAsia="Times New Roman" w:hAnsi="Bookman Old Style" w:cs="Bookman Old Style"/>
          <w:lang w:eastAsia="pl-PL"/>
        </w:rPr>
        <w:t xml:space="preserve">1 ust. 1oraz stosownie się do wymagań zapisanych </w:t>
      </w:r>
      <w:r w:rsidRPr="000C1D3D">
        <w:rPr>
          <w:rFonts w:ascii="Bookman Old Style" w:eastAsia="Times New Roman" w:hAnsi="Bookman Old Style" w:cs="Bookman Old Style"/>
          <w:lang w:eastAsia="pl-PL"/>
        </w:rPr>
        <w:br/>
        <w:t>w dokumentach systemu zarządzania Organizacji.</w:t>
      </w:r>
    </w:p>
    <w:p w:rsidR="000C1D3D" w:rsidRPr="000C1D3D" w:rsidRDefault="000C1D3D" w:rsidP="000C1D3D">
      <w:pPr>
        <w:suppressAutoHyphens/>
        <w:spacing w:after="0" w:line="360" w:lineRule="auto"/>
        <w:ind w:left="868" w:hanging="392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6) Powiadamiania Podmiotu certyfikującego na piśmie o zmianach wprowadzonych do certyfikowanego systemu zarządzania</w:t>
      </w:r>
      <w:r w:rsidRPr="000C1D3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  <w:r w:rsidRPr="000C1D3D">
        <w:rPr>
          <w:rFonts w:ascii="Bookman Old Style" w:eastAsia="Times New Roman" w:hAnsi="Bookman Old Style" w:cs="Bookman Old Style"/>
          <w:lang w:eastAsia="pl-PL"/>
        </w:rPr>
        <w:t xml:space="preserve">Obejmują one między innymi, zmiany dotyczące statusu prawnego, handlowego, organizacyjnego lub własnościowego. </w:t>
      </w:r>
    </w:p>
    <w:p w:rsidR="000C1D3D" w:rsidRPr="000C1D3D" w:rsidRDefault="000C1D3D" w:rsidP="000C1D3D">
      <w:pPr>
        <w:suppressAutoHyphens/>
        <w:spacing w:after="0" w:line="360" w:lineRule="auto"/>
        <w:ind w:left="868" w:hanging="392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A) struktury organizacyjnej i zarządzania (np. kluczowego personelu zarządzającego, personelu podejmującego decyzję lub technicznego)</w:t>
      </w:r>
    </w:p>
    <w:p w:rsidR="000C1D3D" w:rsidRPr="000C1D3D" w:rsidRDefault="000C1D3D" w:rsidP="000C1D3D">
      <w:pPr>
        <w:suppressAutoHyphens/>
        <w:spacing w:after="0" w:line="360" w:lineRule="auto"/>
        <w:ind w:left="868" w:hanging="392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b) adresu do kontaktów i miejsc prowadzenia działalności</w:t>
      </w:r>
    </w:p>
    <w:p w:rsidR="000C1D3D" w:rsidRPr="000C1D3D" w:rsidRDefault="000C1D3D" w:rsidP="000C1D3D">
      <w:pPr>
        <w:suppressAutoHyphens/>
        <w:spacing w:after="0" w:line="360" w:lineRule="auto"/>
        <w:ind w:left="868" w:hanging="392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 xml:space="preserve">c) zakresu działania objętego certyfikowanym systemem zarządzania, oraz </w:t>
      </w:r>
    </w:p>
    <w:p w:rsidR="000C1D3D" w:rsidRPr="000C1D3D" w:rsidRDefault="000C1D3D" w:rsidP="000C1D3D">
      <w:pPr>
        <w:suppressAutoHyphens/>
        <w:spacing w:after="0" w:line="360" w:lineRule="auto"/>
        <w:ind w:left="868" w:hanging="392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 xml:space="preserve">d) głównych zmian w systemie zarządzania i procesach </w:t>
      </w:r>
    </w:p>
    <w:p w:rsidR="000C1D3D" w:rsidRPr="000C1D3D" w:rsidRDefault="000C1D3D" w:rsidP="000C1D3D">
      <w:pPr>
        <w:suppressAutoHyphens/>
        <w:spacing w:after="0" w:line="360" w:lineRule="auto"/>
        <w:ind w:left="868" w:hanging="392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7)Rejestrowania  i przechowywania zapisów dotyczących wszystkich reklamacji odnoszących się do jej certyfikowanego systemu zarządzania.</w:t>
      </w:r>
    </w:p>
    <w:p w:rsidR="000C1D3D" w:rsidRPr="000C1D3D" w:rsidRDefault="000C1D3D" w:rsidP="000C1D3D">
      <w:pPr>
        <w:suppressAutoHyphens/>
        <w:spacing w:after="0" w:line="360" w:lineRule="auto"/>
        <w:ind w:left="868" w:hanging="392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8)Przeprowadzania działań korekcyjnych i korygujących w celu usunięcia</w:t>
      </w:r>
    </w:p>
    <w:p w:rsidR="000C1D3D" w:rsidRPr="000C1D3D" w:rsidRDefault="000C1D3D" w:rsidP="000C1D3D">
      <w:pPr>
        <w:suppressAutoHyphens/>
        <w:spacing w:after="0" w:line="360" w:lineRule="auto"/>
        <w:ind w:left="868" w:hanging="392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 xml:space="preserve">   niezgodności i przy</w:t>
      </w:r>
      <w:r w:rsidRPr="000C1D3D">
        <w:rPr>
          <w:rFonts w:ascii="Bookman Old Style" w:eastAsia="Times New Roman" w:hAnsi="Bookman Old Style" w:cs="Bookman Old Style"/>
          <w:lang w:eastAsia="pl-PL"/>
        </w:rPr>
        <w:softHyphen/>
        <w:t>czyn ich powstawania.</w:t>
      </w:r>
    </w:p>
    <w:p w:rsidR="000C1D3D" w:rsidRPr="000C1D3D" w:rsidRDefault="000C1D3D" w:rsidP="000C1D3D">
      <w:pPr>
        <w:suppressAutoHyphens/>
        <w:spacing w:after="0" w:line="360" w:lineRule="auto"/>
        <w:ind w:left="426" w:hanging="426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2</w:t>
      </w:r>
      <w:r w:rsidRPr="000C1D3D">
        <w:rPr>
          <w:rFonts w:ascii="Bookman Old Style" w:eastAsia="Times New Roman" w:hAnsi="Bookman Old Style" w:cs="Bookman Old Style"/>
          <w:lang w:eastAsia="pl-PL"/>
        </w:rPr>
        <w:tab/>
        <w:t>Współpraca w okresie ważności certyfikatu.</w:t>
      </w:r>
    </w:p>
    <w:p w:rsidR="000C1D3D" w:rsidRPr="000C1D3D" w:rsidRDefault="000C1D3D" w:rsidP="000C1D3D">
      <w:pPr>
        <w:suppressAutoHyphens/>
        <w:spacing w:after="0" w:line="360" w:lineRule="auto"/>
        <w:ind w:left="840" w:hanging="350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1)</w:t>
      </w:r>
      <w:r w:rsidRPr="000C1D3D">
        <w:rPr>
          <w:rFonts w:ascii="Bookman Old Style" w:eastAsia="Times New Roman" w:hAnsi="Bookman Old Style" w:cs="Bookman Old Style"/>
          <w:lang w:eastAsia="pl-PL"/>
        </w:rPr>
        <w:tab/>
        <w:t xml:space="preserve">Organizacja zobowiązuje się umożliwić udział w </w:t>
      </w:r>
      <w:proofErr w:type="spellStart"/>
      <w:r w:rsidRPr="000C1D3D">
        <w:rPr>
          <w:rFonts w:ascii="Bookman Old Style" w:eastAsia="Times New Roman" w:hAnsi="Bookman Old Style" w:cs="Bookman Old Style"/>
          <w:lang w:eastAsia="pl-PL"/>
        </w:rPr>
        <w:t>auditach</w:t>
      </w:r>
      <w:proofErr w:type="spellEnd"/>
      <w:r w:rsidRPr="000C1D3D">
        <w:rPr>
          <w:rFonts w:ascii="Bookman Old Style" w:eastAsia="Times New Roman" w:hAnsi="Bookman Old Style" w:cs="Bookman Old Style"/>
          <w:lang w:eastAsia="pl-PL"/>
        </w:rPr>
        <w:t xml:space="preserve"> systemu zarządzania </w:t>
      </w:r>
      <w:proofErr w:type="spellStart"/>
      <w:r w:rsidRPr="000C1D3D">
        <w:rPr>
          <w:rFonts w:ascii="Bookman Old Style" w:eastAsia="Times New Roman" w:hAnsi="Bookman Old Style" w:cs="Bookman Old Style"/>
          <w:lang w:eastAsia="pl-PL"/>
        </w:rPr>
        <w:t>auditorom</w:t>
      </w:r>
      <w:proofErr w:type="spellEnd"/>
      <w:r w:rsidRPr="000C1D3D">
        <w:rPr>
          <w:rFonts w:ascii="Bookman Old Style" w:eastAsia="Times New Roman" w:hAnsi="Bookman Old Style" w:cs="Bookman Old Style"/>
          <w:lang w:eastAsia="pl-PL"/>
        </w:rPr>
        <w:t xml:space="preserve"> jednostek akredytujących działalność certyfikacyjną Podmiotu certyfikującego jako obserwatorów </w:t>
      </w:r>
      <w:proofErr w:type="spellStart"/>
      <w:r w:rsidRPr="000C1D3D">
        <w:rPr>
          <w:rFonts w:ascii="Bookman Old Style" w:eastAsia="Times New Roman" w:hAnsi="Bookman Old Style" w:cs="Bookman Old Style"/>
          <w:lang w:eastAsia="pl-PL"/>
        </w:rPr>
        <w:t>auditu</w:t>
      </w:r>
      <w:proofErr w:type="spellEnd"/>
      <w:r w:rsidRPr="000C1D3D">
        <w:rPr>
          <w:rFonts w:ascii="Bookman Old Style" w:eastAsia="Times New Roman" w:hAnsi="Bookman Old Style" w:cs="Bookman Old Style"/>
          <w:lang w:eastAsia="pl-PL"/>
        </w:rPr>
        <w:t xml:space="preserve">. Koszty związane z udziałem </w:t>
      </w:r>
      <w:r w:rsidRPr="000C1D3D">
        <w:rPr>
          <w:rFonts w:ascii="Bookman Old Style" w:eastAsia="Times New Roman" w:hAnsi="Bookman Old Style" w:cs="Bookman Old Style"/>
          <w:lang w:eastAsia="pl-PL"/>
        </w:rPr>
        <w:br/>
        <w:t xml:space="preserve">w </w:t>
      </w:r>
      <w:proofErr w:type="spellStart"/>
      <w:r w:rsidRPr="000C1D3D">
        <w:rPr>
          <w:rFonts w:ascii="Bookman Old Style" w:eastAsia="Times New Roman" w:hAnsi="Bookman Old Style" w:cs="Bookman Old Style"/>
          <w:lang w:eastAsia="pl-PL"/>
        </w:rPr>
        <w:t>audicie</w:t>
      </w:r>
      <w:proofErr w:type="spellEnd"/>
      <w:r w:rsidRPr="000C1D3D">
        <w:rPr>
          <w:rFonts w:ascii="Bookman Old Style" w:eastAsia="Times New Roman" w:hAnsi="Bookman Old Style" w:cs="Bookman Old Style"/>
          <w:lang w:eastAsia="pl-PL"/>
        </w:rPr>
        <w:t xml:space="preserve"> audytorów - obserwatorów pokrywa Podmiot certyfikujący. Każdorazowo szczegóły udziału obserwatorów uzgodni z Organizacją Biuro Podmiotu certyfikującego.</w:t>
      </w:r>
    </w:p>
    <w:p w:rsidR="000C1D3D" w:rsidRPr="000C1D3D" w:rsidRDefault="000C1D3D" w:rsidP="000C1D3D">
      <w:pPr>
        <w:suppressAutoHyphens/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  <w:r w:rsidRPr="000C1D3D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  <w:t>4.  Opłaty</w:t>
      </w:r>
    </w:p>
    <w:p w:rsidR="000C1D3D" w:rsidRPr="000C1D3D" w:rsidRDefault="000C1D3D" w:rsidP="000C1D3D">
      <w:pPr>
        <w:suppressAutoHyphens/>
        <w:spacing w:after="0" w:line="360" w:lineRule="auto"/>
        <w:ind w:left="448" w:hanging="420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1.</w:t>
      </w:r>
      <w:r w:rsidRPr="000C1D3D">
        <w:rPr>
          <w:rFonts w:ascii="Bookman Old Style" w:eastAsia="Times New Roman" w:hAnsi="Bookman Old Style" w:cs="Bookman Old Style"/>
          <w:sz w:val="20"/>
          <w:szCs w:val="20"/>
          <w:lang w:eastAsia="pl-PL"/>
        </w:rPr>
        <w:tab/>
      </w:r>
      <w:r w:rsidRPr="000C1D3D">
        <w:rPr>
          <w:rFonts w:ascii="Bookman Old Style" w:eastAsia="Times New Roman" w:hAnsi="Bookman Old Style" w:cs="Bookman Old Style"/>
          <w:lang w:eastAsia="pl-PL"/>
        </w:rPr>
        <w:t>Proces nadzoru nad systemem zarządzania organizacji obejmuje:</w:t>
      </w:r>
    </w:p>
    <w:p w:rsidR="000C1D3D" w:rsidRPr="000C1D3D" w:rsidRDefault="000C1D3D" w:rsidP="000C1D3D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  <w:proofErr w:type="spellStart"/>
      <w:r w:rsidRPr="000C1D3D">
        <w:rPr>
          <w:rFonts w:ascii="Bookman Old Style" w:eastAsia="Times New Roman" w:hAnsi="Bookman Old Style" w:cs="Bookman Old Style"/>
          <w:lang w:eastAsia="pl-PL"/>
        </w:rPr>
        <w:t>audit</w:t>
      </w:r>
      <w:proofErr w:type="spellEnd"/>
      <w:r w:rsidRPr="000C1D3D">
        <w:rPr>
          <w:rFonts w:ascii="Bookman Old Style" w:eastAsia="Times New Roman" w:hAnsi="Bookman Old Style" w:cs="Bookman Old Style"/>
          <w:lang w:eastAsia="pl-PL"/>
        </w:rPr>
        <w:t xml:space="preserve"> ponownej certyfikacji.</w:t>
      </w:r>
    </w:p>
    <w:p w:rsidR="000C1D3D" w:rsidRPr="000C1D3D" w:rsidRDefault="000C1D3D" w:rsidP="000C1D3D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  <w:proofErr w:type="spellStart"/>
      <w:r w:rsidRPr="000C1D3D">
        <w:rPr>
          <w:rFonts w:ascii="Bookman Old Style" w:eastAsia="Times New Roman" w:hAnsi="Bookman Old Style" w:cs="Bookman Old Style"/>
          <w:lang w:eastAsia="pl-PL"/>
        </w:rPr>
        <w:t>audity</w:t>
      </w:r>
      <w:proofErr w:type="spellEnd"/>
      <w:r w:rsidRPr="000C1D3D">
        <w:rPr>
          <w:rFonts w:ascii="Bookman Old Style" w:eastAsia="Times New Roman" w:hAnsi="Bookman Old Style" w:cs="Bookman Old Style"/>
          <w:lang w:eastAsia="pl-PL"/>
        </w:rPr>
        <w:t xml:space="preserve"> w nadzorze,</w:t>
      </w:r>
    </w:p>
    <w:p w:rsidR="000C1D3D" w:rsidRPr="000C1D3D" w:rsidRDefault="000C1D3D" w:rsidP="000C1D3D">
      <w:pPr>
        <w:suppressAutoHyphens/>
        <w:spacing w:after="0" w:line="360" w:lineRule="auto"/>
        <w:ind w:left="448" w:hanging="420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lastRenderedPageBreak/>
        <w:t>2.</w:t>
      </w:r>
      <w:r w:rsidRPr="000C1D3D">
        <w:rPr>
          <w:rFonts w:ascii="Bookman Old Style" w:eastAsia="Times New Roman" w:hAnsi="Bookman Old Style" w:cs="Bookman Old Style"/>
          <w:lang w:eastAsia="pl-PL"/>
        </w:rPr>
        <w:tab/>
        <w:t>Wysokość opłat związanych z przeprowadzeniem poszczególnych rodzajów audytów została określona w Załączniku nr 1 do niniejszej umowy.</w:t>
      </w:r>
    </w:p>
    <w:p w:rsidR="000C1D3D" w:rsidRPr="000C1D3D" w:rsidRDefault="000C1D3D" w:rsidP="000C1D3D">
      <w:pPr>
        <w:suppressAutoHyphens/>
        <w:spacing w:after="0" w:line="360" w:lineRule="auto"/>
        <w:ind w:left="448" w:hanging="420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3.</w:t>
      </w:r>
      <w:r w:rsidRPr="000C1D3D">
        <w:rPr>
          <w:rFonts w:ascii="Bookman Old Style" w:eastAsia="Times New Roman" w:hAnsi="Bookman Old Style" w:cs="Bookman Old Style"/>
          <w:lang w:eastAsia="pl-PL"/>
        </w:rPr>
        <w:tab/>
        <w:t xml:space="preserve">W szczególnych sytuacjach związanych z audytami może wystąpić konieczność przeprowadzenia audytów specjalnych, których celem będzie ocena skuteczności przeprowadzonych przez Organizację działań korygujących dla usunięcia przyczyn niezgodności zidentyfikowanych w audytach lub inna sytuacja związana </w:t>
      </w:r>
      <w:r w:rsidRPr="000C1D3D">
        <w:rPr>
          <w:rFonts w:ascii="Bookman Old Style" w:eastAsia="Times New Roman" w:hAnsi="Bookman Old Style" w:cs="Bookman Old Style"/>
          <w:lang w:eastAsia="pl-PL"/>
        </w:rPr>
        <w:br/>
        <w:t xml:space="preserve">z nadzorowanym zintegrowanym systemem zarządzania, która po uzgodnieniu </w:t>
      </w:r>
      <w:r w:rsidRPr="000C1D3D">
        <w:rPr>
          <w:rFonts w:ascii="Bookman Old Style" w:eastAsia="Times New Roman" w:hAnsi="Bookman Old Style" w:cs="Bookman Old Style"/>
          <w:lang w:eastAsia="pl-PL"/>
        </w:rPr>
        <w:br/>
        <w:t xml:space="preserve">z Organizacją wymaga przeprowadzenia </w:t>
      </w:r>
      <w:proofErr w:type="spellStart"/>
      <w:r w:rsidRPr="000C1D3D">
        <w:rPr>
          <w:rFonts w:ascii="Bookman Old Style" w:eastAsia="Times New Roman" w:hAnsi="Bookman Old Style" w:cs="Bookman Old Style"/>
          <w:lang w:eastAsia="pl-PL"/>
        </w:rPr>
        <w:t>auditu</w:t>
      </w:r>
      <w:proofErr w:type="spellEnd"/>
      <w:r w:rsidRPr="000C1D3D">
        <w:rPr>
          <w:rFonts w:ascii="Bookman Old Style" w:eastAsia="Times New Roman" w:hAnsi="Bookman Old Style" w:cs="Bookman Old Style"/>
          <w:lang w:eastAsia="pl-PL"/>
        </w:rPr>
        <w:t xml:space="preserve">. Czas trwania </w:t>
      </w:r>
      <w:proofErr w:type="spellStart"/>
      <w:r w:rsidRPr="000C1D3D">
        <w:rPr>
          <w:rFonts w:ascii="Bookman Old Style" w:eastAsia="Times New Roman" w:hAnsi="Bookman Old Style" w:cs="Bookman Old Style"/>
          <w:lang w:eastAsia="pl-PL"/>
        </w:rPr>
        <w:t>auditu</w:t>
      </w:r>
      <w:proofErr w:type="spellEnd"/>
      <w:r w:rsidRPr="000C1D3D">
        <w:rPr>
          <w:rFonts w:ascii="Bookman Old Style" w:eastAsia="Times New Roman" w:hAnsi="Bookman Old Style" w:cs="Bookman Old Style"/>
          <w:lang w:eastAsia="pl-PL"/>
        </w:rPr>
        <w:t xml:space="preserve"> sprawdzającego w osobodniach uzgadnia z Organizacją </w:t>
      </w:r>
      <w:proofErr w:type="spellStart"/>
      <w:r w:rsidRPr="000C1D3D">
        <w:rPr>
          <w:rFonts w:ascii="Bookman Old Style" w:eastAsia="Times New Roman" w:hAnsi="Bookman Old Style" w:cs="Bookman Old Style"/>
          <w:lang w:eastAsia="pl-PL"/>
        </w:rPr>
        <w:t>auditor</w:t>
      </w:r>
      <w:proofErr w:type="spellEnd"/>
      <w:r w:rsidRPr="000C1D3D">
        <w:rPr>
          <w:rFonts w:ascii="Bookman Old Style" w:eastAsia="Times New Roman" w:hAnsi="Bookman Old Style" w:cs="Bookman Old Style"/>
          <w:lang w:eastAsia="pl-PL"/>
        </w:rPr>
        <w:t xml:space="preserve"> wiodący. Opłatę za osobodzień </w:t>
      </w:r>
      <w:proofErr w:type="spellStart"/>
      <w:r w:rsidRPr="000C1D3D">
        <w:rPr>
          <w:rFonts w:ascii="Bookman Old Style" w:eastAsia="Times New Roman" w:hAnsi="Bookman Old Style" w:cs="Bookman Old Style"/>
          <w:lang w:eastAsia="pl-PL"/>
        </w:rPr>
        <w:t>auditu</w:t>
      </w:r>
      <w:proofErr w:type="spellEnd"/>
      <w:r w:rsidRPr="000C1D3D">
        <w:rPr>
          <w:rFonts w:ascii="Bookman Old Style" w:eastAsia="Times New Roman" w:hAnsi="Bookman Old Style" w:cs="Bookman Old Style"/>
          <w:lang w:eastAsia="pl-PL"/>
        </w:rPr>
        <w:t xml:space="preserve"> specjalnego określono w Załączniku nr 1 do niniejszej umowy.</w:t>
      </w:r>
    </w:p>
    <w:p w:rsidR="000C1D3D" w:rsidRPr="000C1D3D" w:rsidRDefault="000C1D3D" w:rsidP="000C1D3D">
      <w:pPr>
        <w:suppressAutoHyphens/>
        <w:spacing w:after="0" w:line="360" w:lineRule="auto"/>
        <w:ind w:left="448" w:hanging="420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4.</w:t>
      </w:r>
      <w:r w:rsidRPr="000C1D3D">
        <w:rPr>
          <w:rFonts w:ascii="Bookman Old Style" w:eastAsia="Times New Roman" w:hAnsi="Bookman Old Style" w:cs="Bookman Old Style"/>
          <w:lang w:eastAsia="pl-PL"/>
        </w:rPr>
        <w:tab/>
        <w:t>Organizacja zobowiązuje się wnosić terminowo opłaty za przedmiot umowy.</w:t>
      </w:r>
    </w:p>
    <w:p w:rsidR="000C1D3D" w:rsidRPr="000C1D3D" w:rsidRDefault="000C1D3D" w:rsidP="000C1D3D">
      <w:pPr>
        <w:keepNext/>
        <w:suppressAutoHyphens/>
        <w:spacing w:after="0" w:line="360" w:lineRule="auto"/>
        <w:ind w:left="567" w:hanging="567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  <w:r w:rsidRPr="000C1D3D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  <w:t xml:space="preserve"> 5. Nadzór nad zintegrowanym systemem zarządzania</w:t>
      </w:r>
    </w:p>
    <w:p w:rsidR="000C1D3D" w:rsidRPr="000C1D3D" w:rsidRDefault="000C1D3D" w:rsidP="000C1D3D">
      <w:pPr>
        <w:suppressAutoHyphens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 xml:space="preserve">Certyfikat ma ważność 3 lata od daty jego wydania. Podmiot certyfikujący prowadzi okresowy nadzór i dokonuje okresowej oceny w celu upewnienia się, że Organizacja, której zintegrowany system zarządzania został certyfikowany, w dalszym ciągu spełnia wymagania stawiane przy certyfikacji. </w:t>
      </w:r>
      <w:proofErr w:type="spellStart"/>
      <w:r w:rsidRPr="000C1D3D">
        <w:rPr>
          <w:rFonts w:ascii="Bookman Old Style" w:eastAsia="Times New Roman" w:hAnsi="Bookman Old Style" w:cs="Bookman Old Style"/>
          <w:lang w:eastAsia="pl-PL"/>
        </w:rPr>
        <w:t>Audity</w:t>
      </w:r>
      <w:proofErr w:type="spellEnd"/>
      <w:r w:rsidRPr="000C1D3D">
        <w:rPr>
          <w:rFonts w:ascii="Bookman Old Style" w:eastAsia="Times New Roman" w:hAnsi="Bookman Old Style" w:cs="Bookman Old Style"/>
          <w:lang w:eastAsia="pl-PL"/>
        </w:rPr>
        <w:t xml:space="preserve"> nadzoru przeprowadzane są co najmniej raz w roku. W wyjątkowych przypadkach mogą być ustalone krótsze okresy między audytami nadzoru.. </w:t>
      </w:r>
    </w:p>
    <w:p w:rsidR="000C1D3D" w:rsidRPr="000C1D3D" w:rsidRDefault="000C1D3D" w:rsidP="000C1D3D">
      <w:pPr>
        <w:suppressAutoHyphens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 xml:space="preserve">Zakres audytów nadzoru ustala </w:t>
      </w:r>
      <w:proofErr w:type="spellStart"/>
      <w:r w:rsidRPr="000C1D3D">
        <w:rPr>
          <w:rFonts w:ascii="Bookman Old Style" w:eastAsia="Times New Roman" w:hAnsi="Bookman Old Style" w:cs="Bookman Old Style"/>
          <w:lang w:eastAsia="pl-PL"/>
        </w:rPr>
        <w:t>auditor</w:t>
      </w:r>
      <w:proofErr w:type="spellEnd"/>
      <w:r w:rsidRPr="000C1D3D">
        <w:rPr>
          <w:rFonts w:ascii="Bookman Old Style" w:eastAsia="Times New Roman" w:hAnsi="Bookman Old Style" w:cs="Bookman Old Style"/>
          <w:lang w:eastAsia="pl-PL"/>
        </w:rPr>
        <w:t xml:space="preserve"> wiodący w oparciu o wyniki wcześniej przeprowadzonych </w:t>
      </w:r>
      <w:proofErr w:type="spellStart"/>
      <w:r w:rsidRPr="000C1D3D">
        <w:rPr>
          <w:rFonts w:ascii="Bookman Old Style" w:eastAsia="Times New Roman" w:hAnsi="Bookman Old Style" w:cs="Bookman Old Style"/>
          <w:lang w:eastAsia="pl-PL"/>
        </w:rPr>
        <w:t>auditów</w:t>
      </w:r>
      <w:proofErr w:type="spellEnd"/>
      <w:r w:rsidRPr="000C1D3D">
        <w:rPr>
          <w:rFonts w:ascii="Bookman Old Style" w:eastAsia="Times New Roman" w:hAnsi="Bookman Old Style" w:cs="Bookman Old Style"/>
          <w:lang w:eastAsia="pl-PL"/>
        </w:rPr>
        <w:t>.</w:t>
      </w:r>
    </w:p>
    <w:p w:rsidR="000C1D3D" w:rsidRPr="000C1D3D" w:rsidRDefault="000C1D3D" w:rsidP="000C1D3D">
      <w:pPr>
        <w:suppressAutoHyphens/>
        <w:spacing w:after="0" w:line="360" w:lineRule="auto"/>
        <w:ind w:left="567" w:hanging="567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  <w:r w:rsidRPr="000C1D3D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  <w:t xml:space="preserve"> 6. Odnowienie certyfikacji</w:t>
      </w:r>
    </w:p>
    <w:p w:rsidR="000C1D3D" w:rsidRPr="000C1D3D" w:rsidRDefault="000C1D3D" w:rsidP="000C1D3D">
      <w:pPr>
        <w:tabs>
          <w:tab w:val="left" w:pos="1276"/>
        </w:tabs>
        <w:suppressAutoHyphens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 xml:space="preserve">Jeżeli na 3miesięce przed datą upływu ważności certyfikatu Organizacja nie zgłosi rezygnacji z certyfikatu, Podmiot certyfikujący organizuje przeprowadzenie </w:t>
      </w:r>
      <w:proofErr w:type="spellStart"/>
      <w:r w:rsidRPr="000C1D3D">
        <w:rPr>
          <w:rFonts w:ascii="Bookman Old Style" w:eastAsia="Times New Roman" w:hAnsi="Bookman Old Style" w:cs="Bookman Old Style"/>
          <w:lang w:eastAsia="pl-PL"/>
        </w:rPr>
        <w:t>auditu</w:t>
      </w:r>
      <w:proofErr w:type="spellEnd"/>
      <w:r w:rsidRPr="000C1D3D">
        <w:rPr>
          <w:rFonts w:ascii="Bookman Old Style" w:eastAsia="Times New Roman" w:hAnsi="Bookman Old Style" w:cs="Bookman Old Style"/>
          <w:lang w:eastAsia="pl-PL"/>
        </w:rPr>
        <w:t xml:space="preserve"> ponownej certyfikacji, bazując na aktualnej edycji wymagań określonych w § 1 ust. 1. </w:t>
      </w:r>
      <w:proofErr w:type="spellStart"/>
      <w:r w:rsidRPr="000C1D3D">
        <w:rPr>
          <w:rFonts w:ascii="Bookman Old Style" w:eastAsia="Times New Roman" w:hAnsi="Bookman Old Style" w:cs="Bookman Old Style"/>
          <w:lang w:eastAsia="pl-PL"/>
        </w:rPr>
        <w:t>Audit</w:t>
      </w:r>
      <w:proofErr w:type="spellEnd"/>
      <w:r w:rsidRPr="000C1D3D">
        <w:rPr>
          <w:rFonts w:ascii="Bookman Old Style" w:eastAsia="Times New Roman" w:hAnsi="Bookman Old Style" w:cs="Bookman Old Style"/>
          <w:lang w:eastAsia="pl-PL"/>
        </w:rPr>
        <w:t xml:space="preserve"> przeprowadzony jest w terminie umożliwiającym zachowanie ciągłości ważności certyfikatu.</w:t>
      </w:r>
    </w:p>
    <w:p w:rsidR="000C1D3D" w:rsidRPr="000C1D3D" w:rsidRDefault="000C1D3D" w:rsidP="000C1D3D">
      <w:pPr>
        <w:keepNext/>
        <w:suppressAutoHyphens/>
        <w:spacing w:after="0" w:line="360" w:lineRule="auto"/>
        <w:ind w:left="284" w:hanging="284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  <w:r w:rsidRPr="000C1D3D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  <w:t xml:space="preserve"> 7. Zawieszenie certyfikacji</w:t>
      </w:r>
    </w:p>
    <w:p w:rsidR="000C1D3D" w:rsidRPr="000C1D3D" w:rsidRDefault="000C1D3D" w:rsidP="000C1D3D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Zawieszenie certyfikacji może nastąpić w przypadku stwierdzenia postępowania Organizacji niezgodnego z niniejszą umową, a w szcze</w:t>
      </w:r>
      <w:r w:rsidRPr="000C1D3D">
        <w:rPr>
          <w:rFonts w:ascii="Bookman Old Style" w:eastAsia="Times New Roman" w:hAnsi="Bookman Old Style" w:cs="Bookman Old Style"/>
          <w:lang w:eastAsia="pl-PL"/>
        </w:rPr>
        <w:softHyphen/>
        <w:t>gólności, gdy w okresie ważności certyfikatu Organizacja:</w:t>
      </w:r>
    </w:p>
    <w:p w:rsidR="000C1D3D" w:rsidRPr="000C1D3D" w:rsidRDefault="000C1D3D" w:rsidP="000C1D3D">
      <w:pPr>
        <w:numPr>
          <w:ilvl w:val="1"/>
          <w:numId w:val="15"/>
        </w:numPr>
        <w:tabs>
          <w:tab w:val="num" w:pos="868"/>
          <w:tab w:val="left" w:pos="1276"/>
        </w:tabs>
        <w:suppressAutoHyphens/>
        <w:spacing w:after="0" w:line="360" w:lineRule="auto"/>
        <w:ind w:left="882" w:hanging="406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stale lub poważnie nie spełnia wymagań certyfikacyjnych, w tym wymagań dotyczących skuteczności zintegrowanego systemu zarządzania,</w:t>
      </w:r>
    </w:p>
    <w:p w:rsidR="000C1D3D" w:rsidRPr="000C1D3D" w:rsidRDefault="000C1D3D" w:rsidP="000C1D3D">
      <w:pPr>
        <w:numPr>
          <w:ilvl w:val="1"/>
          <w:numId w:val="15"/>
        </w:numPr>
        <w:tabs>
          <w:tab w:val="num" w:pos="868"/>
          <w:tab w:val="left" w:pos="1276"/>
        </w:tabs>
        <w:suppressAutoHyphens/>
        <w:spacing w:after="0" w:line="360" w:lineRule="auto"/>
        <w:ind w:left="882" w:hanging="406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 xml:space="preserve">nie dopuszcza do  przeprowadzenia </w:t>
      </w:r>
      <w:proofErr w:type="spellStart"/>
      <w:r w:rsidRPr="000C1D3D">
        <w:rPr>
          <w:rFonts w:ascii="Bookman Old Style" w:eastAsia="Times New Roman" w:hAnsi="Bookman Old Style" w:cs="Bookman Old Style"/>
          <w:lang w:eastAsia="pl-PL"/>
        </w:rPr>
        <w:t>auditów</w:t>
      </w:r>
      <w:proofErr w:type="spellEnd"/>
      <w:r w:rsidRPr="000C1D3D">
        <w:rPr>
          <w:rFonts w:ascii="Bookman Old Style" w:eastAsia="Times New Roman" w:hAnsi="Bookman Old Style" w:cs="Bookman Old Style"/>
          <w:lang w:eastAsia="pl-PL"/>
        </w:rPr>
        <w:t xml:space="preserve">                          w nadzorze lub </w:t>
      </w:r>
      <w:proofErr w:type="spellStart"/>
      <w:r w:rsidRPr="000C1D3D">
        <w:rPr>
          <w:rFonts w:ascii="Bookman Old Style" w:eastAsia="Times New Roman" w:hAnsi="Bookman Old Style" w:cs="Bookman Old Style"/>
          <w:lang w:eastAsia="pl-PL"/>
        </w:rPr>
        <w:t>auditów</w:t>
      </w:r>
      <w:proofErr w:type="spellEnd"/>
      <w:r w:rsidRPr="000C1D3D">
        <w:rPr>
          <w:rFonts w:ascii="Bookman Old Style" w:eastAsia="Times New Roman" w:hAnsi="Bookman Old Style" w:cs="Bookman Old Style"/>
          <w:lang w:eastAsia="pl-PL"/>
        </w:rPr>
        <w:t xml:space="preserve"> ponownej certyfikacji z wymaganą częstotliwością,</w:t>
      </w:r>
    </w:p>
    <w:p w:rsidR="000C1D3D" w:rsidRPr="000C1D3D" w:rsidRDefault="000C1D3D" w:rsidP="000C1D3D">
      <w:pPr>
        <w:numPr>
          <w:ilvl w:val="1"/>
          <w:numId w:val="15"/>
        </w:numPr>
        <w:tabs>
          <w:tab w:val="num" w:pos="868"/>
          <w:tab w:val="left" w:pos="1276"/>
        </w:tabs>
        <w:suppressAutoHyphens/>
        <w:spacing w:after="0" w:line="360" w:lineRule="auto"/>
        <w:ind w:left="882" w:hanging="406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lastRenderedPageBreak/>
        <w:t>dobrowolnie poprosiła o zawieszenie,</w:t>
      </w:r>
    </w:p>
    <w:p w:rsidR="000C1D3D" w:rsidRPr="000C1D3D" w:rsidRDefault="000C1D3D" w:rsidP="000C1D3D">
      <w:pPr>
        <w:numPr>
          <w:ilvl w:val="1"/>
          <w:numId w:val="15"/>
        </w:numPr>
        <w:tabs>
          <w:tab w:val="num" w:pos="868"/>
          <w:tab w:val="left" w:pos="1276"/>
        </w:tabs>
        <w:suppressAutoHyphens/>
        <w:spacing w:after="0" w:line="360" w:lineRule="auto"/>
        <w:ind w:left="882" w:hanging="406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bez uzasadnienia nie spełnia zobowiązań finansowych wobec Podmiot certyfikujący,</w:t>
      </w:r>
    </w:p>
    <w:p w:rsidR="000C1D3D" w:rsidRPr="000C1D3D" w:rsidRDefault="000C1D3D" w:rsidP="000C1D3D">
      <w:pPr>
        <w:numPr>
          <w:ilvl w:val="1"/>
          <w:numId w:val="15"/>
        </w:numPr>
        <w:tabs>
          <w:tab w:val="num" w:pos="868"/>
        </w:tabs>
        <w:suppressAutoHyphens/>
        <w:spacing w:after="0" w:line="360" w:lineRule="auto"/>
        <w:ind w:left="882" w:hanging="406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 xml:space="preserve">nie podjęła w uzgodnionym terminie </w:t>
      </w:r>
      <w:proofErr w:type="spellStart"/>
      <w:r w:rsidRPr="000C1D3D">
        <w:rPr>
          <w:rFonts w:ascii="Bookman Old Style" w:eastAsia="Times New Roman" w:hAnsi="Bookman Old Style" w:cs="Bookman Old Style"/>
          <w:lang w:eastAsia="pl-PL"/>
        </w:rPr>
        <w:t>działańdla</w:t>
      </w:r>
      <w:proofErr w:type="spellEnd"/>
      <w:r w:rsidRPr="000C1D3D">
        <w:rPr>
          <w:rFonts w:ascii="Bookman Old Style" w:eastAsia="Times New Roman" w:hAnsi="Bookman Old Style" w:cs="Bookman Old Style"/>
          <w:lang w:eastAsia="pl-PL"/>
        </w:rPr>
        <w:t xml:space="preserve"> wprowadzenia zmian w systemie zarządzania wynikających ze zmiany wymagań zawartych w odnośnikach stanowiących podstawę certyfikacji .</w:t>
      </w:r>
    </w:p>
    <w:p w:rsidR="000C1D3D" w:rsidRPr="000C1D3D" w:rsidRDefault="000C1D3D" w:rsidP="000C1D3D">
      <w:pPr>
        <w:numPr>
          <w:ilvl w:val="0"/>
          <w:numId w:val="15"/>
        </w:numPr>
        <w:tabs>
          <w:tab w:val="clear" w:pos="360"/>
          <w:tab w:val="num" w:pos="426"/>
        </w:tabs>
        <w:suppressAutoHyphens/>
        <w:spacing w:after="0" w:line="360" w:lineRule="auto"/>
        <w:ind w:left="420" w:hanging="420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Po wprowadzeniu zawieszenia Organizacja jest informowana, że w okresie zawieszenia certyfikacji powinna zaprzestać używania znaku certyfikacji we wszystkich materiałach reklamowych zawierających jakiekolwiek powoływanie się na status organizacji certyfikowanej.</w:t>
      </w:r>
    </w:p>
    <w:p w:rsidR="000C1D3D" w:rsidRPr="000C1D3D" w:rsidRDefault="000C1D3D" w:rsidP="000C1D3D">
      <w:pPr>
        <w:numPr>
          <w:ilvl w:val="0"/>
          <w:numId w:val="15"/>
        </w:numPr>
        <w:tabs>
          <w:tab w:val="clear" w:pos="360"/>
          <w:tab w:val="num" w:pos="426"/>
        </w:tabs>
        <w:suppressAutoHyphens/>
        <w:spacing w:after="0" w:line="360" w:lineRule="auto"/>
        <w:ind w:left="420" w:hanging="420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 xml:space="preserve">Informacja o zawieszeniu certyfikacji podawana jest publicznie na stronie internetowej. </w:t>
      </w:r>
      <w:r w:rsidRPr="000C1D3D">
        <w:rPr>
          <w:rFonts w:ascii="Bookman Old Style" w:eastAsia="Times New Roman" w:hAnsi="Bookman Old Style" w:cs="Bookman Old Style"/>
          <w:lang w:eastAsia="pl-PL"/>
        </w:rPr>
        <w:br/>
        <w:t>Okres zawieszenia certyfikatu określa Podmiot certyfikujący. Zawieszenie nie powinno przekraczać sześciu miesięcy.</w:t>
      </w:r>
    </w:p>
    <w:p w:rsidR="000C1D3D" w:rsidRPr="000C1D3D" w:rsidRDefault="000C1D3D" w:rsidP="000C1D3D">
      <w:pPr>
        <w:keepNext/>
        <w:suppressAutoHyphens/>
        <w:spacing w:after="0" w:line="360" w:lineRule="auto"/>
        <w:ind w:left="567" w:hanging="567"/>
        <w:jc w:val="center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Wznowienie ważności certyfikatu może nastąpić po przekazaniu przez Organizację</w:t>
      </w:r>
    </w:p>
    <w:p w:rsidR="000C1D3D" w:rsidRPr="000C1D3D" w:rsidRDefault="000C1D3D" w:rsidP="000C1D3D">
      <w:pPr>
        <w:keepNext/>
        <w:suppressAutoHyphens/>
        <w:spacing w:after="0" w:line="360" w:lineRule="auto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 xml:space="preserve">     informacji o spełnieniu warunków towarzyszących zawieszeniu. </w:t>
      </w:r>
    </w:p>
    <w:p w:rsidR="000C1D3D" w:rsidRPr="000C1D3D" w:rsidRDefault="000C1D3D" w:rsidP="000C1D3D">
      <w:pPr>
        <w:keepNext/>
        <w:suppressAutoHyphens/>
        <w:spacing w:after="0" w:line="360" w:lineRule="auto"/>
        <w:jc w:val="center"/>
        <w:rPr>
          <w:rFonts w:ascii="Bookman Old Style" w:eastAsia="Times New Roman" w:hAnsi="Bookman Old Style" w:cs="Bookman Old Style"/>
          <w:sz w:val="24"/>
          <w:szCs w:val="24"/>
          <w:lang w:eastAsia="pl-PL"/>
        </w:rPr>
      </w:pPr>
      <w:r w:rsidRPr="000C1D3D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  <w:t>8. Cofnięcie certyfikacji</w:t>
      </w:r>
    </w:p>
    <w:p w:rsidR="000C1D3D" w:rsidRPr="000C1D3D" w:rsidRDefault="000C1D3D" w:rsidP="000C1D3D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Cofnięcie certyfikacji może nastąpić w następujących przypadkach:</w:t>
      </w:r>
    </w:p>
    <w:p w:rsidR="000C1D3D" w:rsidRPr="000C1D3D" w:rsidRDefault="000C1D3D" w:rsidP="000C1D3D">
      <w:pPr>
        <w:numPr>
          <w:ilvl w:val="1"/>
          <w:numId w:val="16"/>
        </w:numPr>
        <w:tabs>
          <w:tab w:val="num" w:pos="896"/>
          <w:tab w:val="left" w:pos="1276"/>
        </w:tabs>
        <w:suppressAutoHyphens/>
        <w:spacing w:after="0" w:line="360" w:lineRule="auto"/>
        <w:ind w:left="910" w:hanging="378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Organizacja nie jest w stanie usunąć w wyznaczonym terminie przyczyn powodujących zawieszenie certyfikacji,</w:t>
      </w:r>
    </w:p>
    <w:p w:rsidR="000C1D3D" w:rsidRPr="000C1D3D" w:rsidRDefault="000C1D3D" w:rsidP="000C1D3D">
      <w:pPr>
        <w:numPr>
          <w:ilvl w:val="1"/>
          <w:numId w:val="16"/>
        </w:numPr>
        <w:tabs>
          <w:tab w:val="num" w:pos="896"/>
          <w:tab w:val="left" w:pos="1276"/>
        </w:tabs>
        <w:suppressAutoHyphens/>
        <w:spacing w:after="0" w:line="360" w:lineRule="auto"/>
        <w:ind w:left="910" w:hanging="378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nadzór Podmiotu certyfikującego nad systemem zarządzania  Organizacji wykaże nieskuteczność zintegrowanego systemu zarządzania, a charakter przyczyn tego stanu wskazuje na konieczność gruntownych zmian w systemie zarządzania Organizacji,</w:t>
      </w:r>
    </w:p>
    <w:p w:rsidR="000C1D3D" w:rsidRPr="000C1D3D" w:rsidRDefault="000C1D3D" w:rsidP="000C1D3D">
      <w:pPr>
        <w:numPr>
          <w:ilvl w:val="1"/>
          <w:numId w:val="16"/>
        </w:numPr>
        <w:tabs>
          <w:tab w:val="num" w:pos="896"/>
          <w:tab w:val="left" w:pos="1276"/>
        </w:tabs>
        <w:suppressAutoHyphens/>
        <w:spacing w:after="0" w:line="360" w:lineRule="auto"/>
        <w:ind w:left="910" w:hanging="378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na pisemny wniosek Organizacji,</w:t>
      </w:r>
    </w:p>
    <w:p w:rsidR="000C1D3D" w:rsidRPr="000C1D3D" w:rsidRDefault="000C1D3D" w:rsidP="000C1D3D">
      <w:pPr>
        <w:numPr>
          <w:ilvl w:val="1"/>
          <w:numId w:val="16"/>
        </w:numPr>
        <w:tabs>
          <w:tab w:val="left" w:pos="-1701"/>
          <w:tab w:val="num" w:pos="896"/>
        </w:tabs>
        <w:suppressAutoHyphens/>
        <w:spacing w:after="0" w:line="360" w:lineRule="auto"/>
        <w:ind w:left="910" w:hanging="378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Organizacja zaprzestanie prowadzenia działalności, dla której określiła system zarządzania, który został certyfikowany.</w:t>
      </w:r>
    </w:p>
    <w:p w:rsidR="000C1D3D" w:rsidRPr="000C1D3D" w:rsidRDefault="000C1D3D" w:rsidP="000C1D3D">
      <w:pPr>
        <w:numPr>
          <w:ilvl w:val="0"/>
          <w:numId w:val="16"/>
        </w:numPr>
        <w:tabs>
          <w:tab w:val="clear" w:pos="360"/>
          <w:tab w:val="num" w:pos="426"/>
        </w:tabs>
        <w:suppressAutoHyphens/>
        <w:spacing w:after="0" w:line="360" w:lineRule="auto"/>
        <w:ind w:left="420" w:hanging="420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Podmiot certyfikujący rozwiązuje umowę o certyfikację systemu zarządzania i cofa certyfikację. Organizacja zostaje o tym fakcie  poinformowana na piśmie, w którym podana jest data cofnięcia certyfikacji.</w:t>
      </w:r>
    </w:p>
    <w:p w:rsidR="000C1D3D" w:rsidRPr="000C1D3D" w:rsidRDefault="000C1D3D" w:rsidP="000C1D3D">
      <w:pPr>
        <w:numPr>
          <w:ilvl w:val="0"/>
          <w:numId w:val="16"/>
        </w:numPr>
        <w:tabs>
          <w:tab w:val="clear" w:pos="360"/>
          <w:tab w:val="num" w:pos="426"/>
        </w:tabs>
        <w:suppressAutoHyphens/>
        <w:spacing w:after="0" w:line="360" w:lineRule="auto"/>
        <w:ind w:left="420" w:hanging="420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Organizacja może odwołać się od decyzji o cofnięciu certyfikacji zgodnie z  zasadami certyfikacji podmiotu certyfikującego,</w:t>
      </w:r>
    </w:p>
    <w:p w:rsidR="000C1D3D" w:rsidRPr="000C1D3D" w:rsidRDefault="000C1D3D" w:rsidP="000C1D3D">
      <w:pPr>
        <w:numPr>
          <w:ilvl w:val="0"/>
          <w:numId w:val="16"/>
        </w:numPr>
        <w:tabs>
          <w:tab w:val="clear" w:pos="360"/>
          <w:tab w:val="num" w:pos="426"/>
        </w:tabs>
        <w:suppressAutoHyphens/>
        <w:spacing w:after="0" w:line="360" w:lineRule="auto"/>
        <w:ind w:left="420" w:hanging="420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Po cofnięciu certyfikacji Organizacja nie może powoływać się na certyfikacje                       i niezwłocznie zaprzestaje stosowania znaku certyfikacji.</w:t>
      </w:r>
    </w:p>
    <w:p w:rsidR="000C1D3D" w:rsidRPr="000C1D3D" w:rsidRDefault="000C1D3D" w:rsidP="000C1D3D">
      <w:pPr>
        <w:numPr>
          <w:ilvl w:val="0"/>
          <w:numId w:val="16"/>
        </w:numPr>
        <w:tabs>
          <w:tab w:val="clear" w:pos="360"/>
          <w:tab w:val="num" w:pos="426"/>
        </w:tabs>
        <w:suppressAutoHyphens/>
        <w:spacing w:after="0" w:line="360" w:lineRule="auto"/>
        <w:ind w:left="420" w:hanging="420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Podmiot certyfikujący podaje do publicznej wiadomości informację o cofnięciu certyfikatu Organizacji (strona internetowa Podmiotu certyfikującego).</w:t>
      </w:r>
    </w:p>
    <w:p w:rsidR="000C1D3D" w:rsidRPr="000C1D3D" w:rsidRDefault="000C1D3D" w:rsidP="000C1D3D">
      <w:pPr>
        <w:keepNext/>
        <w:tabs>
          <w:tab w:val="left" w:pos="-1701"/>
        </w:tabs>
        <w:suppressAutoHyphens/>
        <w:spacing w:line="360" w:lineRule="auto"/>
        <w:ind w:left="360"/>
        <w:contextualSpacing/>
        <w:rPr>
          <w:rFonts w:ascii="Bookman Old Style" w:eastAsia="Calibri" w:hAnsi="Bookman Old Style" w:cs="Bookman Old Style"/>
          <w:b/>
          <w:bCs/>
        </w:rPr>
      </w:pPr>
      <w:r w:rsidRPr="000C1D3D">
        <w:rPr>
          <w:rFonts w:ascii="Bookman Old Style" w:eastAsia="Calibri" w:hAnsi="Bookman Old Style" w:cs="Bookman Old Style"/>
          <w:b/>
          <w:bCs/>
        </w:rPr>
        <w:lastRenderedPageBreak/>
        <w:tab/>
      </w:r>
      <w:r w:rsidRPr="000C1D3D">
        <w:rPr>
          <w:rFonts w:ascii="Bookman Old Style" w:eastAsia="Calibri" w:hAnsi="Bookman Old Style" w:cs="Bookman Old Style"/>
          <w:b/>
          <w:bCs/>
        </w:rPr>
        <w:tab/>
        <w:t>9. Ograniczenie i czasowe ograniczenie zakresu certyfikacji</w:t>
      </w:r>
    </w:p>
    <w:p w:rsidR="000C1D3D" w:rsidRPr="000C1D3D" w:rsidRDefault="000C1D3D" w:rsidP="000C1D3D">
      <w:pPr>
        <w:numPr>
          <w:ilvl w:val="0"/>
          <w:numId w:val="17"/>
        </w:numPr>
        <w:tabs>
          <w:tab w:val="num" w:pos="434"/>
          <w:tab w:val="center" w:pos="4536"/>
          <w:tab w:val="right" w:pos="9072"/>
        </w:tabs>
        <w:suppressAutoHyphens/>
        <w:spacing w:after="0" w:line="360" w:lineRule="auto"/>
        <w:ind w:left="431" w:hanging="420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 xml:space="preserve">Ograniczanie zakresu certyfikacji następuje w celu wykluczenia części zakresu certyfikacji niespełniających wymagań, kiedy Organizacja stale lub poważnie nie spełnia wymagań certyfikacyjnych dla tych części zakresu certyfikacji. </w:t>
      </w:r>
    </w:p>
    <w:p w:rsidR="000C1D3D" w:rsidRPr="000C1D3D" w:rsidRDefault="000C1D3D" w:rsidP="000C1D3D">
      <w:pPr>
        <w:numPr>
          <w:ilvl w:val="0"/>
          <w:numId w:val="17"/>
        </w:numPr>
        <w:tabs>
          <w:tab w:val="num" w:pos="434"/>
          <w:tab w:val="center" w:pos="4536"/>
          <w:tab w:val="right" w:pos="9072"/>
        </w:tabs>
        <w:suppressAutoHyphens/>
        <w:spacing w:after="0" w:line="360" w:lineRule="auto"/>
        <w:ind w:left="431" w:hanging="420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 xml:space="preserve">Ograniczenie lub czasowe ograniczenie zakresu certyfikacji może nastąpić w wyniku </w:t>
      </w:r>
      <w:proofErr w:type="spellStart"/>
      <w:r w:rsidRPr="000C1D3D">
        <w:rPr>
          <w:rFonts w:ascii="Bookman Old Style" w:eastAsia="Times New Roman" w:hAnsi="Bookman Old Style" w:cs="Bookman Old Style"/>
          <w:lang w:eastAsia="pl-PL"/>
        </w:rPr>
        <w:t>auditu</w:t>
      </w:r>
      <w:proofErr w:type="spellEnd"/>
      <w:r w:rsidRPr="000C1D3D">
        <w:rPr>
          <w:rFonts w:ascii="Bookman Old Style" w:eastAsia="Times New Roman" w:hAnsi="Bookman Old Style" w:cs="Bookman Old Style"/>
          <w:lang w:eastAsia="pl-PL"/>
        </w:rPr>
        <w:t xml:space="preserve">, w trakcie którego stwierdzono brak możliwości prowadzenia przez Organizację działalności w pełnym zakresie udzielonej certyfikacji lub na wniosek Organizacji bez wykonania </w:t>
      </w:r>
      <w:proofErr w:type="spellStart"/>
      <w:r w:rsidRPr="000C1D3D">
        <w:rPr>
          <w:rFonts w:ascii="Bookman Old Style" w:eastAsia="Times New Roman" w:hAnsi="Bookman Old Style" w:cs="Bookman Old Style"/>
          <w:lang w:eastAsia="pl-PL"/>
        </w:rPr>
        <w:t>auditu</w:t>
      </w:r>
      <w:proofErr w:type="spellEnd"/>
      <w:r w:rsidRPr="000C1D3D">
        <w:rPr>
          <w:rFonts w:ascii="Bookman Old Style" w:eastAsia="Times New Roman" w:hAnsi="Bookman Old Style" w:cs="Bookman Old Style"/>
          <w:lang w:eastAsia="pl-PL"/>
        </w:rPr>
        <w:t>.</w:t>
      </w:r>
    </w:p>
    <w:p w:rsidR="000C1D3D" w:rsidRPr="000C1D3D" w:rsidRDefault="000C1D3D" w:rsidP="000C1D3D">
      <w:pPr>
        <w:numPr>
          <w:ilvl w:val="0"/>
          <w:numId w:val="17"/>
        </w:numPr>
        <w:tabs>
          <w:tab w:val="num" w:pos="434"/>
          <w:tab w:val="center" w:pos="4536"/>
          <w:tab w:val="right" w:pos="9072"/>
        </w:tabs>
        <w:suppressAutoHyphens/>
        <w:spacing w:after="0" w:line="360" w:lineRule="auto"/>
        <w:ind w:left="434" w:hanging="420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Każde ograniczenie powinno być zgodne z wymaganiami określonymi w §1 ust. 1zastosowanymi do certyfikacji.</w:t>
      </w:r>
    </w:p>
    <w:p w:rsidR="000C1D3D" w:rsidRPr="000C1D3D" w:rsidRDefault="000C1D3D" w:rsidP="000C1D3D">
      <w:pPr>
        <w:keepNext/>
        <w:tabs>
          <w:tab w:val="left" w:pos="-1701"/>
        </w:tabs>
        <w:suppressAutoHyphens/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  <w:r w:rsidRPr="000C1D3D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  <w:t>10. Rozszerzenie zakresu certyfikacji</w:t>
      </w:r>
    </w:p>
    <w:p w:rsidR="000C1D3D" w:rsidRPr="000C1D3D" w:rsidRDefault="000C1D3D" w:rsidP="000C1D3D">
      <w:pPr>
        <w:suppressAutoHyphens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Rozszerzenie zakresu certyfikacji może nastąpić na wniosek Organizacji. W przypadku wystąpienia Organizacji o rozszerzenie zakresu certyfikacji o obszary działania lub elementy systemu zarządzania, które nie były objęte certyfikacją, sposób i zakres oceny określa Podmiot certyfikujący</w:t>
      </w:r>
    </w:p>
    <w:p w:rsidR="000C1D3D" w:rsidRPr="000C1D3D" w:rsidRDefault="000C1D3D" w:rsidP="000C1D3D">
      <w:pPr>
        <w:keepNext/>
        <w:tabs>
          <w:tab w:val="left" w:pos="-1701"/>
        </w:tabs>
        <w:suppressAutoHyphens/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  <w:r w:rsidRPr="000C1D3D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  <w:t>12. Odwołania</w:t>
      </w:r>
    </w:p>
    <w:p w:rsidR="000C1D3D" w:rsidRPr="000C1D3D" w:rsidRDefault="000C1D3D" w:rsidP="000C1D3D">
      <w:pPr>
        <w:numPr>
          <w:ilvl w:val="0"/>
          <w:numId w:val="16"/>
        </w:numPr>
        <w:tabs>
          <w:tab w:val="clear" w:pos="360"/>
          <w:tab w:val="num" w:pos="426"/>
        </w:tabs>
        <w:suppressAutoHyphens/>
        <w:spacing w:after="0" w:line="360" w:lineRule="auto"/>
        <w:ind w:left="420" w:hanging="420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Organizacja może odwołać się od decyzji wydanych przez Podmiot certyfikujący Odwołania rozpatrywane są zgodnie z zasadami certyfikacji  Podmiotu certyfikującego(strona internetowa Podmiotu certyfikującego).</w:t>
      </w:r>
    </w:p>
    <w:p w:rsidR="000C1D3D" w:rsidRPr="000C1D3D" w:rsidRDefault="000C1D3D" w:rsidP="000C1D3D">
      <w:pPr>
        <w:keepNext/>
        <w:tabs>
          <w:tab w:val="left" w:pos="-1701"/>
        </w:tabs>
        <w:suppressAutoHyphens/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  <w:r w:rsidRPr="000C1D3D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  <w:t>13.  Rozwiązanie umowy</w:t>
      </w:r>
    </w:p>
    <w:p w:rsidR="000C1D3D" w:rsidRPr="000C1D3D" w:rsidRDefault="000C1D3D" w:rsidP="000C1D3D">
      <w:pPr>
        <w:numPr>
          <w:ilvl w:val="0"/>
          <w:numId w:val="18"/>
        </w:numPr>
        <w:suppressAutoHyphens/>
        <w:spacing w:after="0" w:line="360" w:lineRule="auto"/>
        <w:ind w:left="357" w:hanging="357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Każda ze stron umowy może ją rozwiązać</w:t>
      </w:r>
    </w:p>
    <w:p w:rsidR="000C1D3D" w:rsidRPr="000C1D3D" w:rsidRDefault="000C1D3D" w:rsidP="000C1D3D">
      <w:pPr>
        <w:tabs>
          <w:tab w:val="left" w:pos="-1701"/>
          <w:tab w:val="num" w:pos="1761"/>
        </w:tabs>
        <w:suppressAutoHyphens/>
        <w:spacing w:after="0" w:line="360" w:lineRule="auto"/>
        <w:ind w:left="896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 xml:space="preserve">1) za 3 miesięcznym wypowiedzeniem na piśmie przez każdą ze stron ze skutkiem na koniec miesiąca </w:t>
      </w:r>
    </w:p>
    <w:p w:rsidR="000C1D3D" w:rsidRPr="000C1D3D" w:rsidRDefault="000C1D3D" w:rsidP="000C1D3D">
      <w:pPr>
        <w:tabs>
          <w:tab w:val="left" w:pos="-1701"/>
          <w:tab w:val="num" w:pos="1761"/>
        </w:tabs>
        <w:suppressAutoHyphens/>
        <w:spacing w:after="0" w:line="360" w:lineRule="auto"/>
        <w:ind w:left="896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2) niezwłocznie w trybie natychmiastowym w przypadku naruszenia warunków niniejszej umowy przez jedną ze stron, po wcześniejszym bezskutecznym wezwaniu w formie pisemnej, do zaprzestania naruszeń</w:t>
      </w:r>
    </w:p>
    <w:p w:rsidR="000C1D3D" w:rsidRPr="000C1D3D" w:rsidRDefault="000C1D3D" w:rsidP="000C1D3D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spacing w:after="0" w:line="360" w:lineRule="auto"/>
        <w:ind w:left="420" w:hanging="420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W przypadku rozwiązania niniejszej umowy Certyfikat wystawiony przez Podmiot certyfikujący traci ważność z dniem rozwiązania umowy. Organizacja zostaje o tym fakcie poinformowana na piśmie, w którym podana jest data cofnięcia certyfikacji.</w:t>
      </w:r>
    </w:p>
    <w:p w:rsidR="000C1D3D" w:rsidRPr="000C1D3D" w:rsidRDefault="000C1D3D" w:rsidP="000C1D3D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spacing w:after="0" w:line="360" w:lineRule="auto"/>
        <w:ind w:left="420" w:hanging="420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 xml:space="preserve"> W przypadku rozwiązania umowy przez Organizację w czasie krótszym niż 30 dni przed planowanym audytem, Organizacja ponosi koszty przygotowania audytu w wysokości 30% kosztu audytu.</w:t>
      </w:r>
    </w:p>
    <w:p w:rsidR="000C1D3D" w:rsidRPr="000C1D3D" w:rsidRDefault="000C1D3D" w:rsidP="000C1D3D">
      <w:pPr>
        <w:keepNext/>
        <w:tabs>
          <w:tab w:val="left" w:pos="-1701"/>
        </w:tabs>
        <w:suppressAutoHyphens/>
        <w:spacing w:after="0" w:line="360" w:lineRule="auto"/>
        <w:ind w:left="284" w:hanging="284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  <w:r w:rsidRPr="000C1D3D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  <w:t>14.  Okres obowiązywania umowy</w:t>
      </w:r>
    </w:p>
    <w:p w:rsidR="000C1D3D" w:rsidRPr="000C1D3D" w:rsidRDefault="000C1D3D" w:rsidP="000C1D3D">
      <w:pPr>
        <w:suppressAutoHyphens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 xml:space="preserve">Umowa została zawarta od 05 stycznia 2020 r. do 05 stycznia 2023 r. </w:t>
      </w:r>
    </w:p>
    <w:p w:rsidR="000C1D3D" w:rsidRPr="000C1D3D" w:rsidRDefault="000C1D3D" w:rsidP="000C1D3D">
      <w:pPr>
        <w:keepNext/>
        <w:tabs>
          <w:tab w:val="left" w:pos="-1701"/>
        </w:tabs>
        <w:suppressAutoHyphens/>
        <w:spacing w:after="0" w:line="360" w:lineRule="auto"/>
        <w:ind w:left="284" w:hanging="284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  <w:r w:rsidRPr="000C1D3D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  <w:lastRenderedPageBreak/>
        <w:t>15. Wykorzystywanie certyfikatu i znaku certyfikacji</w:t>
      </w:r>
    </w:p>
    <w:p w:rsidR="000C1D3D" w:rsidRPr="000C1D3D" w:rsidRDefault="000C1D3D" w:rsidP="000C1D3D">
      <w:pPr>
        <w:suppressAutoHyphens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1. Podmiot certyfikujący przyznaje Organizacji prawo do powoływania się na certyfikacie wykorzystywania znaku certyfikacji zgodnie z „Zasadami stosowania znaku certyfikacji”. Zasady podano na stronie internetowej Podmiotu certyfikującego ……………………………..</w:t>
      </w:r>
    </w:p>
    <w:p w:rsidR="000C1D3D" w:rsidRPr="000C1D3D" w:rsidRDefault="000C1D3D" w:rsidP="000C1D3D">
      <w:pPr>
        <w:suppressAutoHyphens/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  <w:r w:rsidRPr="000C1D3D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  <w:t>16. Postanowienia końcowe</w:t>
      </w:r>
    </w:p>
    <w:p w:rsidR="000C1D3D" w:rsidRPr="000C1D3D" w:rsidRDefault="000C1D3D" w:rsidP="000C1D3D">
      <w:pPr>
        <w:suppressAutoHyphens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1. Wszelkie zmiany treści umowy wymagają formy pisemnej pod rygorem nieważności.</w:t>
      </w:r>
    </w:p>
    <w:p w:rsidR="000C1D3D" w:rsidRPr="000C1D3D" w:rsidRDefault="000C1D3D" w:rsidP="000C1D3D">
      <w:pPr>
        <w:suppressAutoHyphens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2. Spory wynikłe na tle niniejszej umowy będą rozpoznawane przez sąd powszechny właściwy miejscowo dla siedziby Organizacji.</w:t>
      </w:r>
    </w:p>
    <w:p w:rsidR="000C1D3D" w:rsidRPr="000C1D3D" w:rsidRDefault="000C1D3D" w:rsidP="000C1D3D">
      <w:pPr>
        <w:suppressAutoHyphens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3. W sprawach nie uregulowanych w umowie będą miały zastosowanie odpowiednie przepisy Kodeksu Cywilnego.</w:t>
      </w:r>
    </w:p>
    <w:p w:rsidR="000C1D3D" w:rsidRPr="000C1D3D" w:rsidRDefault="000C1D3D" w:rsidP="000C1D3D">
      <w:pPr>
        <w:keepNext/>
        <w:suppressAutoHyphens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4. Umowę sporządzono w dwóch jednobrzmiących egzemplarzach, po jednym                                 dla każdej ze stron.</w:t>
      </w:r>
    </w:p>
    <w:p w:rsidR="000C1D3D" w:rsidRPr="000C1D3D" w:rsidRDefault="000C1D3D" w:rsidP="000C1D3D">
      <w:pPr>
        <w:keepNext/>
        <w:suppressAutoHyphens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</w:p>
    <w:p w:rsidR="000C1D3D" w:rsidRPr="000C1D3D" w:rsidRDefault="000C1D3D" w:rsidP="000C1D3D">
      <w:pPr>
        <w:keepNext/>
        <w:suppressAutoHyphens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</w:p>
    <w:p w:rsidR="000C1D3D" w:rsidRPr="000C1D3D" w:rsidRDefault="000C1D3D" w:rsidP="000C1D3D">
      <w:pPr>
        <w:keepNext/>
        <w:suppressAutoHyphens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Organizacją</w:t>
      </w:r>
      <w:r w:rsidRPr="000C1D3D">
        <w:rPr>
          <w:rFonts w:ascii="Bookman Old Style" w:eastAsia="Times New Roman" w:hAnsi="Bookman Old Style" w:cs="Bookman Old Style"/>
          <w:lang w:eastAsia="pl-PL"/>
        </w:rPr>
        <w:tab/>
      </w:r>
      <w:r w:rsidRPr="000C1D3D">
        <w:rPr>
          <w:rFonts w:ascii="Bookman Old Style" w:eastAsia="Times New Roman" w:hAnsi="Bookman Old Style" w:cs="Bookman Old Style"/>
          <w:lang w:eastAsia="pl-PL"/>
        </w:rPr>
        <w:tab/>
      </w:r>
      <w:r w:rsidRPr="000C1D3D">
        <w:rPr>
          <w:rFonts w:ascii="Bookman Old Style" w:eastAsia="Times New Roman" w:hAnsi="Bookman Old Style" w:cs="Bookman Old Style"/>
          <w:lang w:eastAsia="pl-PL"/>
        </w:rPr>
        <w:tab/>
      </w:r>
      <w:r w:rsidRPr="000C1D3D">
        <w:rPr>
          <w:rFonts w:ascii="Bookman Old Style" w:eastAsia="Times New Roman" w:hAnsi="Bookman Old Style" w:cs="Bookman Old Style"/>
          <w:lang w:eastAsia="pl-PL"/>
        </w:rPr>
        <w:tab/>
      </w:r>
      <w:r w:rsidRPr="000C1D3D">
        <w:rPr>
          <w:rFonts w:ascii="Bookman Old Style" w:eastAsia="Times New Roman" w:hAnsi="Bookman Old Style" w:cs="Bookman Old Style"/>
          <w:lang w:eastAsia="pl-PL"/>
        </w:rPr>
        <w:tab/>
      </w:r>
      <w:r w:rsidRPr="000C1D3D">
        <w:rPr>
          <w:rFonts w:ascii="Bookman Old Style" w:eastAsia="Times New Roman" w:hAnsi="Bookman Old Style" w:cs="Bookman Old Style"/>
          <w:lang w:eastAsia="pl-PL"/>
        </w:rPr>
        <w:tab/>
      </w:r>
      <w:r w:rsidRPr="000C1D3D">
        <w:rPr>
          <w:rFonts w:ascii="Bookman Old Style" w:eastAsia="Times New Roman" w:hAnsi="Bookman Old Style" w:cs="Bookman Old Style"/>
          <w:lang w:eastAsia="pl-PL"/>
        </w:rPr>
        <w:tab/>
      </w:r>
      <w:r w:rsidRPr="000C1D3D">
        <w:rPr>
          <w:rFonts w:ascii="Bookman Old Style" w:eastAsia="Times New Roman" w:hAnsi="Bookman Old Style" w:cs="Bookman Old Style"/>
          <w:lang w:eastAsia="pl-PL"/>
        </w:rPr>
        <w:tab/>
        <w:t>…………………….</w:t>
      </w:r>
    </w:p>
    <w:p w:rsidR="000C1D3D" w:rsidRPr="000C1D3D" w:rsidRDefault="000C1D3D" w:rsidP="000C1D3D">
      <w:pPr>
        <w:keepNext/>
        <w:tabs>
          <w:tab w:val="left" w:pos="-1701"/>
          <w:tab w:val="left" w:pos="1276"/>
        </w:tabs>
        <w:suppressAutoHyphens/>
        <w:spacing w:after="0" w:line="360" w:lineRule="auto"/>
        <w:rPr>
          <w:rFonts w:ascii="Bookman Old Style" w:eastAsia="Times New Roman" w:hAnsi="Bookman Old Style" w:cs="Bookman Old Style"/>
          <w:sz w:val="2"/>
          <w:szCs w:val="2"/>
          <w:lang w:eastAsia="pl-PL"/>
        </w:rPr>
      </w:pPr>
    </w:p>
    <w:p w:rsidR="000C1D3D" w:rsidRP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P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P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P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P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P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D3D">
        <w:rPr>
          <w:rFonts w:ascii="Times New Roman" w:eastAsia="Times New Roman" w:hAnsi="Times New Roman" w:cs="Times New Roman"/>
          <w:sz w:val="24"/>
          <w:szCs w:val="24"/>
          <w:lang w:eastAsia="pl-PL"/>
        </w:rPr>
        <w:t>W umowie w miejscach „……………………..” należy wpisać nazwę firmy.</w:t>
      </w:r>
    </w:p>
    <w:p w:rsidR="000C1D3D" w:rsidRP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P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P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P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P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P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P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P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P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P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P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P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P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P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P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P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P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P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Pr="000C1D3D" w:rsidRDefault="000C1D3D" w:rsidP="000C1D3D">
      <w:pPr>
        <w:spacing w:after="60" w:line="240" w:lineRule="auto"/>
        <w:jc w:val="right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lastRenderedPageBreak/>
        <w:t>Załącznik nr 1</w:t>
      </w:r>
    </w:p>
    <w:p w:rsidR="000C1D3D" w:rsidRDefault="000C1D3D" w:rsidP="000C1D3D">
      <w:pPr>
        <w:spacing w:after="480" w:line="240" w:lineRule="auto"/>
        <w:jc w:val="right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 xml:space="preserve">do Umowy o Certyfikację Systemu Zarządzania </w:t>
      </w:r>
      <w:r w:rsidRPr="000C1D3D">
        <w:rPr>
          <w:rFonts w:ascii="Bookman Old Style" w:eastAsia="Times New Roman" w:hAnsi="Bookman Old Style" w:cs="Bookman Old Style"/>
          <w:lang w:eastAsia="pl-PL"/>
        </w:rPr>
        <w:br/>
      </w:r>
    </w:p>
    <w:p w:rsidR="000C1D3D" w:rsidRPr="000C1D3D" w:rsidRDefault="000C1D3D" w:rsidP="000C1D3D">
      <w:pPr>
        <w:spacing w:after="480" w:line="240" w:lineRule="auto"/>
        <w:jc w:val="right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 xml:space="preserve">Opłata za przeprowadzone </w:t>
      </w:r>
      <w:proofErr w:type="spellStart"/>
      <w:r w:rsidRPr="000C1D3D">
        <w:rPr>
          <w:rFonts w:ascii="Bookman Old Style" w:eastAsia="Times New Roman" w:hAnsi="Bookman Old Style" w:cs="Bookman Old Style"/>
          <w:lang w:eastAsia="pl-PL"/>
        </w:rPr>
        <w:t>audity</w:t>
      </w:r>
      <w:proofErr w:type="spellEnd"/>
      <w:r w:rsidRPr="000C1D3D">
        <w:rPr>
          <w:rFonts w:ascii="Bookman Old Style" w:eastAsia="Times New Roman" w:hAnsi="Bookman Old Style" w:cs="Bookman Old Style"/>
          <w:lang w:eastAsia="pl-PL"/>
        </w:rPr>
        <w:t xml:space="preserve"> ponownej certyfikacji wynosi </w:t>
      </w:r>
      <w:r w:rsidRPr="000C1D3D">
        <w:rPr>
          <w:rFonts w:ascii="Bookman Old Style" w:eastAsia="Times New Roman" w:hAnsi="Bookman Old Style" w:cs="Bookman Old Style"/>
          <w:b/>
          <w:bCs/>
          <w:lang w:eastAsia="pl-PL"/>
        </w:rPr>
        <w:fldChar w:fldCharType="begin"/>
      </w:r>
      <w:r w:rsidRPr="000C1D3D">
        <w:rPr>
          <w:rFonts w:ascii="Bookman Old Style" w:eastAsia="Times New Roman" w:hAnsi="Bookman Old Style" w:cs="Bookman Old Style"/>
          <w:b/>
          <w:bCs/>
          <w:lang w:eastAsia="pl-PL"/>
        </w:rPr>
        <w:instrText xml:space="preserve"> DOCVARIABLE kwota_o \* MERGEFORMAT </w:instrText>
      </w:r>
      <w:r w:rsidRPr="000C1D3D">
        <w:rPr>
          <w:rFonts w:ascii="Bookman Old Style" w:eastAsia="Times New Roman" w:hAnsi="Bookman Old Style" w:cs="Bookman Old Style"/>
          <w:b/>
          <w:bCs/>
          <w:lang w:eastAsia="pl-PL"/>
        </w:rPr>
        <w:fldChar w:fldCharType="end"/>
      </w:r>
      <w:r w:rsidRPr="000C1D3D">
        <w:rPr>
          <w:rFonts w:ascii="Bookman Old Style" w:eastAsia="Times New Roman" w:hAnsi="Bookman Old Style" w:cs="Bookman Old Style"/>
          <w:b/>
          <w:bCs/>
          <w:lang w:eastAsia="pl-PL"/>
        </w:rPr>
        <w:t>………………….. PLN</w:t>
      </w:r>
      <w:r w:rsidRPr="000C1D3D">
        <w:rPr>
          <w:rFonts w:ascii="Bookman Old Style" w:eastAsia="Times New Roman" w:hAnsi="Bookman Old Style" w:cs="Bookman Old Style"/>
          <w:lang w:eastAsia="pl-PL"/>
        </w:rPr>
        <w:t xml:space="preserve"> (w tym koszt jednego papierowego egzemplarza certyfikatu).</w:t>
      </w:r>
    </w:p>
    <w:p w:rsidR="000C1D3D" w:rsidRPr="000C1D3D" w:rsidRDefault="000C1D3D" w:rsidP="000C1D3D">
      <w:pPr>
        <w:numPr>
          <w:ilvl w:val="0"/>
          <w:numId w:val="19"/>
        </w:numPr>
        <w:spacing w:after="0" w:line="360" w:lineRule="auto"/>
        <w:ind w:left="357" w:hanging="357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 xml:space="preserve">Opłata za przeprowadzone </w:t>
      </w:r>
      <w:proofErr w:type="spellStart"/>
      <w:r w:rsidRPr="000C1D3D">
        <w:rPr>
          <w:rFonts w:ascii="Bookman Old Style" w:eastAsia="Times New Roman" w:hAnsi="Bookman Old Style" w:cs="Bookman Old Style"/>
          <w:lang w:eastAsia="pl-PL"/>
        </w:rPr>
        <w:t>audity</w:t>
      </w:r>
      <w:proofErr w:type="spellEnd"/>
      <w:r w:rsidRPr="000C1D3D">
        <w:rPr>
          <w:rFonts w:ascii="Bookman Old Style" w:eastAsia="Times New Roman" w:hAnsi="Bookman Old Style" w:cs="Bookman Old Style"/>
          <w:lang w:eastAsia="pl-PL"/>
        </w:rPr>
        <w:t xml:space="preserve"> w nadzorze wynosi </w:t>
      </w:r>
      <w:r w:rsidRPr="000C1D3D">
        <w:rPr>
          <w:rFonts w:ascii="Bookman Old Style" w:eastAsia="Times New Roman" w:hAnsi="Bookman Old Style" w:cs="Bookman Old Style"/>
          <w:b/>
          <w:bCs/>
          <w:lang w:eastAsia="pl-PL"/>
        </w:rPr>
        <w:fldChar w:fldCharType="begin"/>
      </w:r>
      <w:r w:rsidRPr="000C1D3D">
        <w:rPr>
          <w:rFonts w:ascii="Bookman Old Style" w:eastAsia="Times New Roman" w:hAnsi="Bookman Old Style" w:cs="Bookman Old Style"/>
          <w:b/>
          <w:bCs/>
          <w:lang w:eastAsia="pl-PL"/>
        </w:rPr>
        <w:instrText xml:space="preserve"> DOCVARIABLE kwota_p \* MERGEFORMAT </w:instrText>
      </w:r>
      <w:r w:rsidRPr="000C1D3D">
        <w:rPr>
          <w:rFonts w:ascii="Bookman Old Style" w:eastAsia="Times New Roman" w:hAnsi="Bookman Old Style" w:cs="Bookman Old Style"/>
          <w:b/>
          <w:bCs/>
          <w:lang w:eastAsia="pl-PL"/>
        </w:rPr>
        <w:fldChar w:fldCharType="end"/>
      </w:r>
      <w:r w:rsidRPr="000C1D3D">
        <w:rPr>
          <w:rFonts w:ascii="Bookman Old Style" w:eastAsia="Times New Roman" w:hAnsi="Bookman Old Style" w:cs="Bookman Old Style"/>
          <w:b/>
          <w:bCs/>
          <w:lang w:eastAsia="pl-PL"/>
        </w:rPr>
        <w:t>…………………. PLN</w:t>
      </w:r>
      <w:r w:rsidRPr="000C1D3D">
        <w:rPr>
          <w:rFonts w:ascii="Bookman Old Style" w:eastAsia="Times New Roman" w:hAnsi="Bookman Old Style" w:cs="Bookman Old Style"/>
          <w:lang w:eastAsia="pl-PL"/>
        </w:rPr>
        <w:t>.</w:t>
      </w:r>
    </w:p>
    <w:p w:rsidR="000C1D3D" w:rsidRPr="000C1D3D" w:rsidRDefault="000C1D3D" w:rsidP="000C1D3D">
      <w:pPr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 xml:space="preserve">W przypadku konieczności przeprowadzenia </w:t>
      </w:r>
      <w:proofErr w:type="spellStart"/>
      <w:r w:rsidRPr="000C1D3D">
        <w:rPr>
          <w:rFonts w:ascii="Bookman Old Style" w:eastAsia="Times New Roman" w:hAnsi="Bookman Old Style" w:cs="Bookman Old Style"/>
          <w:lang w:eastAsia="pl-PL"/>
        </w:rPr>
        <w:t>auditów</w:t>
      </w:r>
      <w:proofErr w:type="spellEnd"/>
      <w:r w:rsidRPr="000C1D3D">
        <w:rPr>
          <w:rFonts w:ascii="Bookman Old Style" w:eastAsia="Times New Roman" w:hAnsi="Bookman Old Style" w:cs="Bookman Old Style"/>
          <w:lang w:eastAsia="pl-PL"/>
        </w:rPr>
        <w:t xml:space="preserve"> specjalnych np. sprawdzającego skuteczność przeprowadzonych działań korygujących lub etapu 1 w </w:t>
      </w:r>
      <w:proofErr w:type="spellStart"/>
      <w:r w:rsidRPr="000C1D3D">
        <w:rPr>
          <w:rFonts w:ascii="Bookman Old Style" w:eastAsia="Times New Roman" w:hAnsi="Bookman Old Style" w:cs="Bookman Old Style"/>
          <w:lang w:eastAsia="pl-PL"/>
        </w:rPr>
        <w:t>audicie</w:t>
      </w:r>
      <w:proofErr w:type="spellEnd"/>
      <w:r w:rsidRPr="000C1D3D">
        <w:rPr>
          <w:rFonts w:ascii="Bookman Old Style" w:eastAsia="Times New Roman" w:hAnsi="Bookman Old Style" w:cs="Bookman Old Style"/>
          <w:lang w:eastAsia="pl-PL"/>
        </w:rPr>
        <w:t xml:space="preserve"> ponownej certyfikacji itp. koszt jednego osobodnia </w:t>
      </w:r>
      <w:proofErr w:type="spellStart"/>
      <w:r w:rsidRPr="000C1D3D">
        <w:rPr>
          <w:rFonts w:ascii="Bookman Old Style" w:eastAsia="Times New Roman" w:hAnsi="Bookman Old Style" w:cs="Bookman Old Style"/>
          <w:lang w:eastAsia="pl-PL"/>
        </w:rPr>
        <w:t>auditu</w:t>
      </w:r>
      <w:proofErr w:type="spellEnd"/>
      <w:r w:rsidRPr="000C1D3D">
        <w:rPr>
          <w:rFonts w:ascii="Bookman Old Style" w:eastAsia="Times New Roman" w:hAnsi="Bookman Old Style" w:cs="Bookman Old Style"/>
          <w:lang w:eastAsia="pl-PL"/>
        </w:rPr>
        <w:t xml:space="preserve"> wynosi</w:t>
      </w:r>
      <w:r w:rsidRPr="000C1D3D">
        <w:rPr>
          <w:rFonts w:ascii="Bookman Old Style" w:eastAsia="Times New Roman" w:hAnsi="Bookman Old Style" w:cs="Bookman Old Style"/>
          <w:b/>
          <w:bCs/>
          <w:lang w:eastAsia="pl-PL"/>
        </w:rPr>
        <w:fldChar w:fldCharType="begin"/>
      </w:r>
      <w:r w:rsidRPr="000C1D3D">
        <w:rPr>
          <w:rFonts w:ascii="Bookman Old Style" w:eastAsia="Times New Roman" w:hAnsi="Bookman Old Style" w:cs="Bookman Old Style"/>
          <w:b/>
          <w:bCs/>
          <w:lang w:eastAsia="pl-PL"/>
        </w:rPr>
        <w:instrText xml:space="preserve"> DOCVARIABLE Cenaosdnia </w:instrText>
      </w:r>
      <w:r w:rsidRPr="000C1D3D">
        <w:rPr>
          <w:rFonts w:ascii="Bookman Old Style" w:eastAsia="Times New Roman" w:hAnsi="Bookman Old Style" w:cs="Bookman Old Style"/>
          <w:b/>
          <w:bCs/>
          <w:lang w:eastAsia="pl-PL"/>
        </w:rPr>
        <w:fldChar w:fldCharType="end"/>
      </w:r>
      <w:r w:rsidRPr="000C1D3D">
        <w:rPr>
          <w:rFonts w:ascii="Bookman Old Style" w:eastAsia="Times New Roman" w:hAnsi="Bookman Old Style" w:cs="Bookman Old Style"/>
          <w:b/>
          <w:bCs/>
          <w:lang w:eastAsia="pl-PL"/>
        </w:rPr>
        <w:t>…………………….. PLN</w:t>
      </w:r>
      <w:r w:rsidRPr="000C1D3D">
        <w:rPr>
          <w:rFonts w:ascii="Bookman Old Style" w:eastAsia="Times New Roman" w:hAnsi="Bookman Old Style" w:cs="Bookman Old Style"/>
          <w:lang w:eastAsia="pl-PL"/>
        </w:rPr>
        <w:t>.   Ilość osobodni w audytach specjalnych uzgadnia Audytor wiodący.</w:t>
      </w:r>
    </w:p>
    <w:p w:rsidR="000C1D3D" w:rsidRPr="000C1D3D" w:rsidRDefault="000C1D3D" w:rsidP="000C1D3D">
      <w:pPr>
        <w:keepNext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Podmiot certyfikujący ……… pokryje koszty podróży i zakwaterowania audytorów podmiotu certyfikowania ……. Związane z każdym audytem systemu zarządzania.</w:t>
      </w:r>
    </w:p>
    <w:p w:rsidR="000C1D3D" w:rsidRPr="000C1D3D" w:rsidRDefault="000C1D3D" w:rsidP="000C1D3D">
      <w:pPr>
        <w:keepNext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Przy wystawianiu faktury do podanych w niniejszym załączniku opłat i kosztów dolicza się 23 % podatku VAT.</w:t>
      </w:r>
    </w:p>
    <w:p w:rsidR="000C1D3D" w:rsidRPr="000C1D3D" w:rsidRDefault="000C1D3D" w:rsidP="000C1D3D">
      <w:pPr>
        <w:numPr>
          <w:ilvl w:val="0"/>
          <w:numId w:val="10"/>
        </w:numPr>
        <w:tabs>
          <w:tab w:val="clear" w:pos="360"/>
          <w:tab w:val="num" w:pos="426"/>
        </w:tabs>
        <w:suppressAutoHyphens/>
        <w:spacing w:after="0" w:line="360" w:lineRule="auto"/>
        <w:ind w:left="420" w:hanging="420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Organizacja wnosi opłaty wynikające z procesu certyfikacji na podstawie faktury VAT wysta</w:t>
      </w:r>
      <w:r w:rsidRPr="000C1D3D">
        <w:rPr>
          <w:rFonts w:ascii="Bookman Old Style" w:eastAsia="Times New Roman" w:hAnsi="Bookman Old Style" w:cs="Bookman Old Style"/>
          <w:lang w:eastAsia="pl-PL"/>
        </w:rPr>
        <w:softHyphen/>
        <w:t xml:space="preserve">wionej przez Podmiot certyfikujący po </w:t>
      </w:r>
      <w:proofErr w:type="spellStart"/>
      <w:r w:rsidRPr="000C1D3D">
        <w:rPr>
          <w:rFonts w:ascii="Bookman Old Style" w:eastAsia="Times New Roman" w:hAnsi="Bookman Old Style" w:cs="Bookman Old Style"/>
          <w:lang w:eastAsia="pl-PL"/>
        </w:rPr>
        <w:t>przeprowadzym</w:t>
      </w:r>
      <w:proofErr w:type="spellEnd"/>
      <w:r w:rsidRPr="000C1D3D">
        <w:rPr>
          <w:rFonts w:ascii="Bookman Old Style" w:eastAsia="Times New Roman" w:hAnsi="Bookman Old Style" w:cs="Bookman Old Style"/>
          <w:lang w:eastAsia="pl-PL"/>
        </w:rPr>
        <w:t xml:space="preserve">, zgodnie z aktualnymi zasadami certyfikacji systemu zarządzania Organizacji na zgodność z wymaganiami norm </w:t>
      </w:r>
      <w:r w:rsidRPr="000C1D3D">
        <w:rPr>
          <w:rFonts w:ascii="Bookman Old Style" w:eastAsia="Times New Roman" w:hAnsi="Bookman Old Style" w:cs="Bookman Old Style"/>
          <w:lang w:eastAsia="pl-PL"/>
        </w:rPr>
        <w:fldChar w:fldCharType="begin"/>
      </w:r>
      <w:r w:rsidRPr="000C1D3D">
        <w:rPr>
          <w:rFonts w:ascii="Bookman Old Style" w:eastAsia="Times New Roman" w:hAnsi="Bookman Old Style" w:cs="Bookman Old Style"/>
          <w:lang w:eastAsia="pl-PL"/>
        </w:rPr>
        <w:instrText xml:space="preserve"> DOCVARIABLE normy \* MERGEFORMAT </w:instrText>
      </w:r>
      <w:r w:rsidRPr="000C1D3D">
        <w:rPr>
          <w:rFonts w:ascii="Bookman Old Style" w:eastAsia="Times New Roman" w:hAnsi="Bookman Old Style" w:cs="Bookman Old Style"/>
          <w:lang w:eastAsia="pl-PL"/>
        </w:rPr>
        <w:fldChar w:fldCharType="end"/>
      </w:r>
      <w:r w:rsidRPr="000C1D3D">
        <w:rPr>
          <w:rFonts w:ascii="Bookman Old Style" w:eastAsia="Times New Roman" w:hAnsi="Bookman Old Style" w:cs="Bookman Old Style"/>
          <w:lang w:eastAsia="pl-PL"/>
        </w:rPr>
        <w:t>ISO 9001:2015; ISO 14001:2015; PN-N-18001:2004, ISO 45001:2018</w:t>
      </w:r>
    </w:p>
    <w:p w:rsidR="000C1D3D" w:rsidRPr="000C1D3D" w:rsidRDefault="000C1D3D" w:rsidP="000C1D3D">
      <w:pPr>
        <w:keepNext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 xml:space="preserve"> </w:t>
      </w:r>
    </w:p>
    <w:p w:rsidR="000C1D3D" w:rsidRPr="000C1D3D" w:rsidRDefault="000C1D3D" w:rsidP="000C1D3D">
      <w:pPr>
        <w:keepNext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Termin zapłaty faktury wynosi 30 dni od daty jej wystawienia., przelewem na konto …………………………………………………………………………………………………………</w:t>
      </w:r>
    </w:p>
    <w:p w:rsidR="000C1D3D" w:rsidRPr="000C1D3D" w:rsidRDefault="000C1D3D" w:rsidP="000C1D3D">
      <w:pPr>
        <w:keepNext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</w:p>
    <w:p w:rsidR="000C1D3D" w:rsidRPr="000C1D3D" w:rsidRDefault="000C1D3D" w:rsidP="000C1D3D">
      <w:pPr>
        <w:keepNext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</w:p>
    <w:p w:rsidR="000C1D3D" w:rsidRPr="000C1D3D" w:rsidRDefault="000C1D3D" w:rsidP="000C1D3D">
      <w:pPr>
        <w:keepNext/>
        <w:suppressAutoHyphens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Organizacją</w:t>
      </w:r>
      <w:r w:rsidRPr="000C1D3D">
        <w:rPr>
          <w:rFonts w:ascii="Bookman Old Style" w:eastAsia="Times New Roman" w:hAnsi="Bookman Old Style" w:cs="Bookman Old Style"/>
          <w:lang w:eastAsia="pl-PL"/>
        </w:rPr>
        <w:tab/>
      </w:r>
      <w:r w:rsidRPr="000C1D3D">
        <w:rPr>
          <w:rFonts w:ascii="Bookman Old Style" w:eastAsia="Times New Roman" w:hAnsi="Bookman Old Style" w:cs="Bookman Old Style"/>
          <w:lang w:eastAsia="pl-PL"/>
        </w:rPr>
        <w:tab/>
      </w:r>
      <w:r w:rsidRPr="000C1D3D">
        <w:rPr>
          <w:rFonts w:ascii="Bookman Old Style" w:eastAsia="Times New Roman" w:hAnsi="Bookman Old Style" w:cs="Bookman Old Style"/>
          <w:lang w:eastAsia="pl-PL"/>
        </w:rPr>
        <w:tab/>
      </w:r>
      <w:r w:rsidRPr="000C1D3D">
        <w:rPr>
          <w:rFonts w:ascii="Bookman Old Style" w:eastAsia="Times New Roman" w:hAnsi="Bookman Old Style" w:cs="Bookman Old Style"/>
          <w:lang w:eastAsia="pl-PL"/>
        </w:rPr>
        <w:tab/>
      </w:r>
      <w:r w:rsidRPr="000C1D3D">
        <w:rPr>
          <w:rFonts w:ascii="Bookman Old Style" w:eastAsia="Times New Roman" w:hAnsi="Bookman Old Style" w:cs="Bookman Old Style"/>
          <w:lang w:eastAsia="pl-PL"/>
        </w:rPr>
        <w:tab/>
      </w:r>
      <w:r w:rsidRPr="000C1D3D">
        <w:rPr>
          <w:rFonts w:ascii="Bookman Old Style" w:eastAsia="Times New Roman" w:hAnsi="Bookman Old Style" w:cs="Bookman Old Style"/>
          <w:lang w:eastAsia="pl-PL"/>
        </w:rPr>
        <w:tab/>
      </w:r>
      <w:r w:rsidRPr="000C1D3D">
        <w:rPr>
          <w:rFonts w:ascii="Bookman Old Style" w:eastAsia="Times New Roman" w:hAnsi="Bookman Old Style" w:cs="Bookman Old Style"/>
          <w:lang w:eastAsia="pl-PL"/>
        </w:rPr>
        <w:tab/>
      </w:r>
      <w:r w:rsidRPr="000C1D3D">
        <w:rPr>
          <w:rFonts w:ascii="Bookman Old Style" w:eastAsia="Times New Roman" w:hAnsi="Bookman Old Style" w:cs="Bookman Old Style"/>
          <w:lang w:eastAsia="pl-PL"/>
        </w:rPr>
        <w:tab/>
        <w:t>……………………………</w:t>
      </w:r>
    </w:p>
    <w:p w:rsidR="000C1D3D" w:rsidRPr="000C1D3D" w:rsidRDefault="000C1D3D" w:rsidP="000C1D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Pr="000C1D3D" w:rsidRDefault="000C1D3D" w:rsidP="000C1D3D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0C1D3D" w:rsidRPr="000C1D3D" w:rsidRDefault="000C1D3D" w:rsidP="000C1D3D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:rsidR="000C1D3D" w:rsidRPr="000C1D3D" w:rsidRDefault="000C1D3D" w:rsidP="000C1D3D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:rsidR="000C1D3D" w:rsidRP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P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P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Pr="000C1D3D" w:rsidRDefault="000C1D3D" w:rsidP="000C1D3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C1D3D" w:rsidRP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P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Pr="000C1D3D" w:rsidRDefault="000C1D3D" w:rsidP="000C1D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0C1D3D"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>UMOWA POWIERZENIA PRZETWARZANIA DANYCH OSOBOWYCH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C1D3D">
        <w:rPr>
          <w:rFonts w:ascii="Calibri" w:hAnsi="Calibri" w:cs="Calibri"/>
          <w:color w:val="000000"/>
        </w:rPr>
        <w:t xml:space="preserve">Zawarta w dniu: 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C1D3D">
        <w:rPr>
          <w:rFonts w:ascii="Calibri" w:hAnsi="Calibri" w:cs="Calibri"/>
          <w:color w:val="000000"/>
        </w:rPr>
        <w:t xml:space="preserve">w: 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C1D3D">
        <w:rPr>
          <w:rFonts w:ascii="Calibri" w:hAnsi="Calibri" w:cs="Calibri"/>
          <w:color w:val="000000"/>
        </w:rPr>
        <w:t xml:space="preserve">zwana dalej „Umową” pomiędzy: 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C1D3D">
        <w:rPr>
          <w:rFonts w:ascii="Calibri" w:hAnsi="Calibri" w:cs="Calibri"/>
          <w:b/>
          <w:bCs/>
          <w:color w:val="000000"/>
        </w:rPr>
        <w:t xml:space="preserve">ŚLĄSKIM CENTRUM CHORÓB SERCA W ZABRZU z siedzibą w Zabrzu (41-800), przy ul. Marii Curie Skłodowskiej 9, reprezentowanym przez: 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C1D3D">
        <w:rPr>
          <w:rFonts w:ascii="Calibri" w:hAnsi="Calibri" w:cs="Calibri"/>
          <w:b/>
          <w:bCs/>
          <w:color w:val="000000"/>
        </w:rPr>
        <w:t xml:space="preserve">...................................................... 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C1D3D">
        <w:rPr>
          <w:rFonts w:ascii="Calibri" w:hAnsi="Calibri" w:cs="Calibri"/>
          <w:color w:val="000000"/>
        </w:rPr>
        <w:t xml:space="preserve">zwanym dalej Zleceniodawcą 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C1D3D">
        <w:rPr>
          <w:rFonts w:ascii="Calibri" w:hAnsi="Calibri" w:cs="Calibri"/>
          <w:color w:val="000000"/>
        </w:rPr>
        <w:t xml:space="preserve">a: 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C1D3D">
        <w:rPr>
          <w:rFonts w:ascii="Calibri" w:hAnsi="Calibri" w:cs="Calibri"/>
          <w:b/>
          <w:bCs/>
          <w:color w:val="000000"/>
        </w:rPr>
        <w:t xml:space="preserve">1. ………………………………………………………………………………………………………………………………………….. 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C1D3D">
        <w:rPr>
          <w:rFonts w:ascii="Calibri" w:hAnsi="Calibri" w:cs="Calibri"/>
          <w:color w:val="000000"/>
        </w:rPr>
        <w:t xml:space="preserve">reprezentowaną przez: </w:t>
      </w:r>
    </w:p>
    <w:p w:rsidR="000C1D3D" w:rsidRPr="000C1D3D" w:rsidRDefault="000C1D3D" w:rsidP="000C1D3D">
      <w:pPr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</w:rPr>
      </w:pPr>
      <w:r w:rsidRPr="000C1D3D">
        <w:rPr>
          <w:rFonts w:ascii="Calibri" w:hAnsi="Calibri" w:cs="Calibri"/>
          <w:color w:val="000000"/>
        </w:rPr>
        <w:t xml:space="preserve">1. ………………………………………………………………………………., 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C1D3D">
        <w:rPr>
          <w:rFonts w:ascii="Calibri" w:hAnsi="Calibri" w:cs="Calibri"/>
          <w:color w:val="000000"/>
        </w:rPr>
        <w:t xml:space="preserve">2. ………………………………………………………………………………. 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C1D3D">
        <w:rPr>
          <w:rFonts w:ascii="Calibri" w:hAnsi="Calibri" w:cs="Calibri"/>
          <w:color w:val="000000"/>
        </w:rPr>
        <w:t xml:space="preserve">Zwanym dalej Zleceniobiorcą. 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C1D3D">
        <w:rPr>
          <w:rFonts w:ascii="Calibri" w:hAnsi="Calibri" w:cs="Calibri"/>
          <w:color w:val="000000"/>
        </w:rPr>
        <w:t xml:space="preserve">Mając na uwadze zawartą między stronami umowę z dnia: ………………… (zwaną dalej Zleceniem) na podstawie której Zleceniobiorca świadczy na rzecz Zleceniodawcy usługi/dostawy, z którymi jest związane przetwarzanie danych osobowych należących do Zleceniodawcy Strony zawierają poniższą Umowę na mocy której Zleceniodawca jako Administrator Danych zgodnie z Rozporządzeniem Parlamentu Europejskiego i Rady Europy nr. 2016/679 z dnia 27 kwietnia 2016 roku w sprawie ochrony osób fizycznych w związku z przetwarzaniem danych osobowych i w sprawie swobodnego przepływu takich danych oraz uchylenia dyrektywy 95/46/WE (ogólne rozporządzenie o ochronie danych) dalej RODO zamierza powierzyć Zleceniobiorcy przetwarzanie danych w określonym zakresie: 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0C1D3D">
        <w:rPr>
          <w:rFonts w:ascii="Calibri" w:hAnsi="Calibri" w:cs="Calibri"/>
          <w:color w:val="000000"/>
        </w:rPr>
        <w:t>§1</w:t>
      </w:r>
    </w:p>
    <w:p w:rsidR="000C1D3D" w:rsidRPr="000C1D3D" w:rsidRDefault="000C1D3D" w:rsidP="000C1D3D">
      <w:pPr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</w:rPr>
      </w:pPr>
      <w:r w:rsidRPr="000C1D3D">
        <w:rPr>
          <w:rFonts w:ascii="Calibri" w:hAnsi="Calibri" w:cs="Calibri"/>
          <w:color w:val="000000"/>
        </w:rPr>
        <w:t xml:space="preserve">1. Zleceniodawca powierza do przetwarzania dane ……………………………………………………………………, w zakresie………………………………………………………………………………….a Zleceniobiorca zobowiązuje się do ich przetwarzania wyłącznie w celu niezbędnym dla prawidłowej realizacji Zlecenia w sposób zgodny z Umową, RODO, ustawą o ochronie danych osobowych i innymi przepisami dotyczącymi ochrony danych. </w:t>
      </w:r>
    </w:p>
    <w:p w:rsidR="000C1D3D" w:rsidRPr="000C1D3D" w:rsidRDefault="000C1D3D" w:rsidP="000C1D3D">
      <w:pPr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</w:rPr>
      </w:pPr>
      <w:r w:rsidRPr="000C1D3D">
        <w:rPr>
          <w:rFonts w:ascii="Calibri" w:hAnsi="Calibri" w:cs="Calibri"/>
          <w:color w:val="000000"/>
        </w:rPr>
        <w:t xml:space="preserve">2. Zleceniobiorca przetwarza dane osobowe wyłącznie na udokumentowane polecenie Zleceniodawcy. </w:t>
      </w:r>
    </w:p>
    <w:p w:rsidR="000C1D3D" w:rsidRPr="000C1D3D" w:rsidRDefault="000C1D3D" w:rsidP="000C1D3D">
      <w:pPr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</w:rPr>
      </w:pPr>
      <w:r w:rsidRPr="000C1D3D">
        <w:rPr>
          <w:rFonts w:ascii="Calibri" w:hAnsi="Calibri" w:cs="Calibri"/>
          <w:color w:val="000000"/>
        </w:rPr>
        <w:t xml:space="preserve">3. Zleceniodawca ma prawo kontroli Zleceniobiorcy (także w jego siedzibie) w zakresie zgodności przetwarzania powierzonych danych z Umową. Zleceniobiorca udostępni Zleceniodawcy wszelkie informacje niezbędne do wykazania spełnienia obowiązków określonych w RODO lub w ustawie o ochronie danych osobowych. </w:t>
      </w:r>
    </w:p>
    <w:p w:rsidR="000C1D3D" w:rsidRPr="000C1D3D" w:rsidRDefault="000C1D3D" w:rsidP="000C1D3D">
      <w:pPr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</w:rPr>
      </w:pPr>
      <w:r w:rsidRPr="000C1D3D">
        <w:rPr>
          <w:rFonts w:ascii="Calibri" w:hAnsi="Calibri" w:cs="Calibri"/>
          <w:color w:val="000000"/>
        </w:rPr>
        <w:t xml:space="preserve">4. Jeżeli zawarcie przez Zleceniobiorcę umowy o </w:t>
      </w:r>
      <w:proofErr w:type="spellStart"/>
      <w:r w:rsidRPr="000C1D3D">
        <w:rPr>
          <w:rFonts w:ascii="Calibri" w:hAnsi="Calibri" w:cs="Calibri"/>
          <w:color w:val="000000"/>
        </w:rPr>
        <w:t>Podwykonanie</w:t>
      </w:r>
      <w:proofErr w:type="spellEnd"/>
      <w:r w:rsidRPr="000C1D3D">
        <w:rPr>
          <w:rFonts w:ascii="Calibri" w:hAnsi="Calibri" w:cs="Calibri"/>
          <w:color w:val="000000"/>
        </w:rPr>
        <w:t xml:space="preserve"> Zlecenia z osobą trzecią będzie związane z przetwarzaniem powierzonych Umową danych przez podwykonawcę Zleceniobiorca nie może powierzyć wykonania Zlecenia tej osobie trzeciej bez uprzedniej pisemnej zgody Zleceniodawcy. W przypadku gdy Zleceniobiorca na podstawie zgody Zleceniodawcy powierzy przetwarzanie danych osobowych (dalej </w:t>
      </w:r>
      <w:proofErr w:type="spellStart"/>
      <w:r w:rsidRPr="000C1D3D">
        <w:rPr>
          <w:rFonts w:ascii="Calibri" w:hAnsi="Calibri" w:cs="Calibri"/>
          <w:color w:val="000000"/>
        </w:rPr>
        <w:t>Podpowierzenie</w:t>
      </w:r>
      <w:proofErr w:type="spellEnd"/>
      <w:r w:rsidRPr="000C1D3D">
        <w:rPr>
          <w:rFonts w:ascii="Calibri" w:hAnsi="Calibri" w:cs="Calibri"/>
          <w:color w:val="000000"/>
        </w:rPr>
        <w:t xml:space="preserve">) w związku z wykonywaniem zadań wynikających ze Zlecenia osobie trzeciej (dalej Podwykonawca) zobowiązany jest do wypełnienia warunków: </w:t>
      </w:r>
    </w:p>
    <w:p w:rsidR="000C1D3D" w:rsidRPr="000C1D3D" w:rsidRDefault="000C1D3D" w:rsidP="000C1D3D">
      <w:pPr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</w:rPr>
      </w:pPr>
      <w:r w:rsidRPr="000C1D3D">
        <w:rPr>
          <w:rFonts w:ascii="Calibri" w:hAnsi="Calibri" w:cs="Calibri"/>
          <w:color w:val="000000"/>
        </w:rPr>
        <w:t xml:space="preserve">a) Zleceniobiorca powiadomi Zleceniodawcę w formie pisemnej o swoim zamiarze </w:t>
      </w:r>
      <w:proofErr w:type="spellStart"/>
      <w:r w:rsidRPr="000C1D3D">
        <w:rPr>
          <w:rFonts w:ascii="Calibri" w:hAnsi="Calibri" w:cs="Calibri"/>
          <w:color w:val="000000"/>
        </w:rPr>
        <w:t>Podpowierzenia</w:t>
      </w:r>
      <w:proofErr w:type="spellEnd"/>
      <w:r w:rsidRPr="000C1D3D">
        <w:rPr>
          <w:rFonts w:ascii="Calibri" w:hAnsi="Calibri" w:cs="Calibri"/>
          <w:color w:val="000000"/>
        </w:rPr>
        <w:t xml:space="preserve">, 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C1D3D">
        <w:rPr>
          <w:rFonts w:ascii="Calibri" w:hAnsi="Calibri" w:cs="Calibri"/>
          <w:color w:val="000000"/>
        </w:rPr>
        <w:t xml:space="preserve">b) Zakres i cel </w:t>
      </w:r>
      <w:proofErr w:type="spellStart"/>
      <w:r w:rsidRPr="000C1D3D">
        <w:rPr>
          <w:rFonts w:ascii="Calibri" w:hAnsi="Calibri" w:cs="Calibri"/>
          <w:color w:val="000000"/>
        </w:rPr>
        <w:t>Podpowierzenia</w:t>
      </w:r>
      <w:proofErr w:type="spellEnd"/>
      <w:r w:rsidRPr="000C1D3D">
        <w:rPr>
          <w:rFonts w:ascii="Calibri" w:hAnsi="Calibri" w:cs="Calibri"/>
          <w:color w:val="000000"/>
        </w:rPr>
        <w:t xml:space="preserve"> nie będzie szerszy niż wynikający z Umowy i Zlecenia, </w:t>
      </w:r>
    </w:p>
    <w:p w:rsidR="000C1D3D" w:rsidRPr="000C1D3D" w:rsidRDefault="000C1D3D" w:rsidP="000C1D3D">
      <w:pPr>
        <w:autoSpaceDE w:val="0"/>
        <w:autoSpaceDN w:val="0"/>
        <w:adjustRightInd w:val="0"/>
        <w:spacing w:after="39" w:line="240" w:lineRule="auto"/>
        <w:rPr>
          <w:rFonts w:ascii="Calibri" w:hAnsi="Calibri" w:cs="Calibri"/>
        </w:rPr>
      </w:pPr>
      <w:r w:rsidRPr="000C1D3D">
        <w:rPr>
          <w:rFonts w:ascii="Calibri" w:hAnsi="Calibri" w:cs="Calibri"/>
        </w:rPr>
        <w:t xml:space="preserve">c) </w:t>
      </w:r>
      <w:proofErr w:type="spellStart"/>
      <w:r w:rsidRPr="000C1D3D">
        <w:rPr>
          <w:rFonts w:ascii="Calibri" w:hAnsi="Calibri" w:cs="Calibri"/>
        </w:rPr>
        <w:t>Podpowierzenie</w:t>
      </w:r>
      <w:proofErr w:type="spellEnd"/>
      <w:r w:rsidRPr="000C1D3D">
        <w:rPr>
          <w:rFonts w:ascii="Calibri" w:hAnsi="Calibri" w:cs="Calibri"/>
        </w:rPr>
        <w:t xml:space="preserve"> będzie niezbędne dla realizacji celów związanych z procesami i projektami wynikającymi z Umowy i Zlecenia, </w:t>
      </w:r>
    </w:p>
    <w:p w:rsidR="000C1D3D" w:rsidRPr="000C1D3D" w:rsidRDefault="000C1D3D" w:rsidP="000C1D3D">
      <w:pPr>
        <w:autoSpaceDE w:val="0"/>
        <w:autoSpaceDN w:val="0"/>
        <w:adjustRightInd w:val="0"/>
        <w:spacing w:after="39" w:line="240" w:lineRule="auto"/>
        <w:rPr>
          <w:rFonts w:ascii="Calibri" w:hAnsi="Calibri" w:cs="Calibri"/>
        </w:rPr>
      </w:pPr>
      <w:r w:rsidRPr="000C1D3D">
        <w:rPr>
          <w:rFonts w:ascii="Calibri" w:hAnsi="Calibri" w:cs="Calibri"/>
        </w:rPr>
        <w:t xml:space="preserve">d) </w:t>
      </w:r>
      <w:proofErr w:type="spellStart"/>
      <w:r w:rsidRPr="000C1D3D">
        <w:rPr>
          <w:rFonts w:ascii="Calibri" w:hAnsi="Calibri" w:cs="Calibri"/>
        </w:rPr>
        <w:t>Podpowierzenie</w:t>
      </w:r>
      <w:proofErr w:type="spellEnd"/>
      <w:r w:rsidRPr="000C1D3D">
        <w:rPr>
          <w:rFonts w:ascii="Calibri" w:hAnsi="Calibri" w:cs="Calibri"/>
        </w:rPr>
        <w:t xml:space="preserve"> nie naruszy interesów Zleceniodawcy, w szczególności Podwykonawca jest zobowiązany do spełnienia wymogów określonych w § 2 i 3, </w:t>
      </w:r>
    </w:p>
    <w:p w:rsidR="000C1D3D" w:rsidRPr="000C1D3D" w:rsidRDefault="000C1D3D" w:rsidP="000C1D3D">
      <w:pPr>
        <w:autoSpaceDE w:val="0"/>
        <w:autoSpaceDN w:val="0"/>
        <w:adjustRightInd w:val="0"/>
        <w:spacing w:after="39" w:line="240" w:lineRule="auto"/>
        <w:rPr>
          <w:rFonts w:ascii="Calibri" w:hAnsi="Calibri" w:cs="Calibri"/>
        </w:rPr>
      </w:pPr>
      <w:r w:rsidRPr="000C1D3D">
        <w:rPr>
          <w:rFonts w:ascii="Calibri" w:hAnsi="Calibri" w:cs="Calibri"/>
        </w:rPr>
        <w:lastRenderedPageBreak/>
        <w:t xml:space="preserve">e) Umowa </w:t>
      </w:r>
      <w:proofErr w:type="spellStart"/>
      <w:r w:rsidRPr="000C1D3D">
        <w:rPr>
          <w:rFonts w:ascii="Calibri" w:hAnsi="Calibri" w:cs="Calibri"/>
        </w:rPr>
        <w:t>Podpowierzenia</w:t>
      </w:r>
      <w:proofErr w:type="spellEnd"/>
      <w:r w:rsidRPr="000C1D3D">
        <w:rPr>
          <w:rFonts w:ascii="Calibri" w:hAnsi="Calibri" w:cs="Calibri"/>
        </w:rPr>
        <w:t xml:space="preserve"> zostanie zawarta z Podwykonawcą na piśmie, zgodnie z obowiązującymi przepisami dotyczącymi powierzania przetwarzania danych osobowych i będzie zawierała klauzulę o możliwości opisanej w pkt.2 kontroli Podwykonawcy przez Zleceniodawcę. </w:t>
      </w:r>
    </w:p>
    <w:p w:rsidR="000C1D3D" w:rsidRPr="000C1D3D" w:rsidRDefault="000C1D3D" w:rsidP="000C1D3D">
      <w:pPr>
        <w:autoSpaceDE w:val="0"/>
        <w:autoSpaceDN w:val="0"/>
        <w:adjustRightInd w:val="0"/>
        <w:spacing w:after="39" w:line="240" w:lineRule="auto"/>
        <w:rPr>
          <w:rFonts w:ascii="Calibri" w:hAnsi="Calibri" w:cs="Calibri"/>
        </w:rPr>
      </w:pPr>
      <w:r w:rsidRPr="000C1D3D">
        <w:rPr>
          <w:rFonts w:ascii="Calibri" w:hAnsi="Calibri" w:cs="Calibri"/>
        </w:rPr>
        <w:t xml:space="preserve">f) Zleceniobiorca zobowiąże swojego Podwykonawcę do każdorazowego informowania Zleceniobiorcy bez zbędnej zwłoki, jednak nie później niż w ciągu 3 dni, o wszelkich zdarzeniach mogących skutkować odpowiedzialnością Zleceniodawcy, Zleceniobiorcy lub Podwykonawcy na podstawie przepisów związanych z ochroną danych, także o kontrolach dotyczących przetwarzania danych osobowych lub świadczonych usług, 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1D3D">
        <w:rPr>
          <w:rFonts w:ascii="Calibri" w:hAnsi="Calibri" w:cs="Calibri"/>
        </w:rPr>
        <w:t xml:space="preserve">g) Po zakończeniu obowiązywania umowy </w:t>
      </w:r>
      <w:proofErr w:type="spellStart"/>
      <w:r w:rsidRPr="000C1D3D">
        <w:rPr>
          <w:rFonts w:ascii="Calibri" w:hAnsi="Calibri" w:cs="Calibri"/>
        </w:rPr>
        <w:t>Podpowierzenia</w:t>
      </w:r>
      <w:proofErr w:type="spellEnd"/>
      <w:r w:rsidRPr="000C1D3D">
        <w:rPr>
          <w:rFonts w:ascii="Calibri" w:hAnsi="Calibri" w:cs="Calibri"/>
        </w:rPr>
        <w:t xml:space="preserve"> Zleceniobiorca zobowiązuje się niezwłocznie, jednak nie później niż w terminie 3 dni uzyskać od Podwykonawcy kopię przetwarzanych przez niego danych osobowych i rozpocząć / kontynuować ich przetwarzanie w ramach własnego systemu ochrony danych, a Podwykonawcy zlecić bezpowrotne usunięcie tych danych osobowych oraz innych informacji, których przetwarzanie na podstawie </w:t>
      </w:r>
      <w:proofErr w:type="spellStart"/>
      <w:r w:rsidRPr="000C1D3D">
        <w:rPr>
          <w:rFonts w:ascii="Calibri" w:hAnsi="Calibri" w:cs="Calibri"/>
        </w:rPr>
        <w:t>Podpowierzenia</w:t>
      </w:r>
      <w:proofErr w:type="spellEnd"/>
      <w:r w:rsidRPr="000C1D3D">
        <w:rPr>
          <w:rFonts w:ascii="Calibri" w:hAnsi="Calibri" w:cs="Calibri"/>
        </w:rPr>
        <w:t xml:space="preserve"> zlecił mu Zleceniobiorca. 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1D3D">
        <w:rPr>
          <w:rFonts w:ascii="Calibri" w:hAnsi="Calibri" w:cs="Calibri"/>
        </w:rPr>
        <w:t xml:space="preserve">5. Zleceniobiorca odpowiada za szkody wyrządzone wskutek niewykonania lub nienależytego wykonania obowiązków wynikających z Umowy oraz z obowiązujących przepisów, w tym za szkody powstałe w wyniku udostępnienia danych osobowych osobom nieupoważnionym, ich zabraniem przez osobę nieuprawnioną, przetwarzaniem z naruszeniem obowiązujących przepisów, nieuprawnioną zmianą danych, uszkodzeniem lub zniszczeniem, które nastąpiły z winy Zleceniobiorcy. Odpowiedzialność ograniczona jest do wysokości szkody rzeczywistej. 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1D3D">
        <w:rPr>
          <w:rFonts w:ascii="Calibri" w:hAnsi="Calibri" w:cs="Calibri"/>
        </w:rPr>
        <w:t xml:space="preserve">6. Odpowiedzialność powyższa obejmuje także odpowiedzialność Zleceniobiorcy za działanie Podwykonawców, którym Zleceniobiorca </w:t>
      </w:r>
      <w:proofErr w:type="spellStart"/>
      <w:r w:rsidRPr="000C1D3D">
        <w:rPr>
          <w:rFonts w:ascii="Calibri" w:hAnsi="Calibri" w:cs="Calibri"/>
        </w:rPr>
        <w:t>Podpowierzył</w:t>
      </w:r>
      <w:proofErr w:type="spellEnd"/>
      <w:r w:rsidRPr="000C1D3D">
        <w:rPr>
          <w:rFonts w:ascii="Calibri" w:hAnsi="Calibri" w:cs="Calibri"/>
        </w:rPr>
        <w:t xml:space="preserve"> czynności zgodnie z pkt.3. 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1D3D">
        <w:rPr>
          <w:rFonts w:ascii="Calibri" w:hAnsi="Calibri" w:cs="Calibri"/>
        </w:rPr>
        <w:t xml:space="preserve">7. Zleceniobiorca zwolni Zleceniodawcę – Administratora Danych Osobowych – z odpowiedzialności wobec osób, których dane są przetwarzane w związku z Umową z tytułu jakiejkolwiek szkody poniesionej przez te osoby, a wynikającej z lub związanej z naruszeniem przez Zleceniobiorcę przepisów dotyczących ochrony danych osobowych lub postanowień Umowy. W przedmiotowym przypadku Zleceniobiorca zobowiązany jest zwolnić Zleceniodawcę od odpowiedzialności, zwrócić poniesione z tego tytułu koszty oraz zaspokoić roszczenia tych osób w sposób przewidziany w przepisach prawa. 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C1D3D">
        <w:rPr>
          <w:rFonts w:ascii="Calibri" w:hAnsi="Calibri" w:cs="Calibri"/>
        </w:rPr>
        <w:t>§2</w:t>
      </w:r>
    </w:p>
    <w:p w:rsidR="000C1D3D" w:rsidRPr="000C1D3D" w:rsidRDefault="000C1D3D" w:rsidP="000C1D3D">
      <w:pPr>
        <w:autoSpaceDE w:val="0"/>
        <w:autoSpaceDN w:val="0"/>
        <w:adjustRightInd w:val="0"/>
        <w:spacing w:after="39" w:line="240" w:lineRule="auto"/>
        <w:rPr>
          <w:rFonts w:ascii="Calibri" w:hAnsi="Calibri" w:cs="Calibri"/>
        </w:rPr>
      </w:pPr>
      <w:r w:rsidRPr="000C1D3D">
        <w:rPr>
          <w:rFonts w:ascii="Calibri" w:hAnsi="Calibri" w:cs="Calibri"/>
        </w:rPr>
        <w:t xml:space="preserve">1. Zleceniobiorca, zobowiązuje się do zastosowania przy przetwarzaniu danych osobowych, o których mowa w §1, zabezpieczeń wymaganych przez obowiązujące przepisy prawa, w tym w szczególności art. 32 RODO W zakresie przestrzegania tych przepisów podmiot ponosi odpowiedzialność jako administrator danych. 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1D3D">
        <w:rPr>
          <w:rFonts w:ascii="Calibri" w:hAnsi="Calibri" w:cs="Calibri"/>
        </w:rPr>
        <w:t xml:space="preserve">2. Zleceniobiorca przy przetwarzaniu danych osobowych zobowiązany jest zastosować środki techniczne i organizacyjne zapewniające ochronę przetwarzanych danych, a w szczególności zabezpieczy dane przed ich udostępnieniem osobom nieupoważnionym, zabraniem przez osobę nieuprawnioną, przetwarzaniem z naruszeniem obowiązujących przepisów dotyczących ochrony danych osobowych oraz zmianą, utratą, uszkodzeniem lub zniszczeniem. W celu wykonania obowiązku, o którym mowa w zdaniu poprzedzającym 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1D3D">
        <w:rPr>
          <w:rFonts w:ascii="Calibri" w:hAnsi="Calibri" w:cs="Calibri"/>
        </w:rPr>
        <w:t xml:space="preserve">3 Zleceniobiorca zobowiązany jest do prowadzenia dokumentacji opisującej sposób przetwarzania danych. 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1D3D">
        <w:rPr>
          <w:rFonts w:ascii="Calibri" w:hAnsi="Calibri" w:cs="Calibri"/>
        </w:rPr>
        <w:t xml:space="preserve">3. Zleceniobiorca może wykonywać Zlecenie z wykorzystaniem systemów teleinformatycznych udostępnionych przez Zleceniodawcę. 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1D3D">
        <w:rPr>
          <w:rFonts w:ascii="Calibri" w:hAnsi="Calibri" w:cs="Calibri"/>
        </w:rPr>
        <w:t xml:space="preserve">4. Zleceniobiorca każdorazowo poinformuje bez zbędnej zwłoki, jednak nie później niż w ciągu 7 dni w formie pisemnej Zleceniodawcę o wszelkich zdarzeniach mogących skutkować odpowiedzialnością Zleceniodawcy lub Zleceniobiorcy na podstawie przepisów związanych z ochroną danych osobowych, także o kontrolach dotyczących przetwarzania danych osobowych lub świadczonych usług. </w:t>
      </w:r>
    </w:p>
    <w:p w:rsidR="000C1D3D" w:rsidRDefault="000C1D3D" w:rsidP="000C1D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1D3D" w:rsidRDefault="000C1D3D" w:rsidP="000C1D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1D3D" w:rsidRDefault="000C1D3D" w:rsidP="000C1D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1D3D" w:rsidRPr="000C1D3D" w:rsidRDefault="000C1D3D" w:rsidP="000C1D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C1D3D">
        <w:rPr>
          <w:rFonts w:ascii="Calibri" w:hAnsi="Calibri" w:cs="Calibri"/>
        </w:rPr>
        <w:lastRenderedPageBreak/>
        <w:t>§3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1D3D">
        <w:rPr>
          <w:rFonts w:ascii="Calibri" w:hAnsi="Calibri" w:cs="Calibri"/>
        </w:rPr>
        <w:t xml:space="preserve">1. Zleceniobiorca zobowiązany jest, przy wykonywaniu czynności określonych w Umowie, do przestrzegania przepisów RODO, ustawy o ochronie danych osobowych oraz innych przepisów dotyczących ochrony danych osobowych. </w:t>
      </w:r>
    </w:p>
    <w:p w:rsidR="000C1D3D" w:rsidRPr="000C1D3D" w:rsidRDefault="000C1D3D" w:rsidP="000C1D3D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</w:rPr>
      </w:pPr>
      <w:r w:rsidRPr="000C1D3D">
        <w:rPr>
          <w:rFonts w:ascii="Calibri" w:hAnsi="Calibri" w:cs="Calibri"/>
        </w:rPr>
        <w:t xml:space="preserve">2. Zleceniobiorca oraz osoby przez niego upoważnione do przetwarzania danych osobowych zobowiązane są, przy wykonywaniu czynności określonych w Umowie, do zachowania w tajemnicy wszelkich informacji lub danych osobowych, do których będą mieli dostęp w związku z dokonywaniem czynności przy przetwarzaniu danych osobowych, a w szczególności zobowiązuje się: </w:t>
      </w:r>
    </w:p>
    <w:p w:rsidR="000C1D3D" w:rsidRPr="000C1D3D" w:rsidRDefault="000C1D3D" w:rsidP="000C1D3D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</w:rPr>
      </w:pPr>
      <w:r w:rsidRPr="000C1D3D">
        <w:rPr>
          <w:rFonts w:ascii="Calibri" w:hAnsi="Calibri" w:cs="Calibri"/>
        </w:rPr>
        <w:t xml:space="preserve">a) Nie kopiować (na jakichkolwiek nośnikach), nie odtwarzać, nie rozprowadzać ani nie rozpowszechniać lub udostępniać w żaden innych sposób, na rzecz jakichkolwiek osób trzecich, jakichkolwiek informacji lub danych osobowych przetwarzanych w Zbiorze lub zbieranych w celu włączenia do zbioru, </w:t>
      </w:r>
    </w:p>
    <w:p w:rsidR="000C1D3D" w:rsidRPr="000C1D3D" w:rsidRDefault="000C1D3D" w:rsidP="000C1D3D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</w:rPr>
      </w:pPr>
      <w:r w:rsidRPr="000C1D3D">
        <w:rPr>
          <w:rFonts w:ascii="Calibri" w:hAnsi="Calibri" w:cs="Calibri"/>
        </w:rPr>
        <w:t xml:space="preserve">b) Nie wykorzystywać powyższych informacji lub danych osobowych na swoją własną korzyść lub korzyść osób trzecich, 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1D3D">
        <w:rPr>
          <w:rFonts w:ascii="Calibri" w:hAnsi="Calibri" w:cs="Calibri"/>
        </w:rPr>
        <w:t xml:space="preserve">c) Nie ujawniać środków ochrony i zabezpieczeń stosowanych przez Administratora Danych w odniesieniu do Zbioru osobom nieuprawnionym. 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C1D3D">
        <w:rPr>
          <w:rFonts w:ascii="Calibri" w:hAnsi="Calibri" w:cs="Calibri"/>
        </w:rPr>
        <w:t>§4</w:t>
      </w:r>
    </w:p>
    <w:p w:rsidR="000C1D3D" w:rsidRPr="000C1D3D" w:rsidRDefault="000C1D3D" w:rsidP="000C1D3D">
      <w:pPr>
        <w:autoSpaceDE w:val="0"/>
        <w:autoSpaceDN w:val="0"/>
        <w:adjustRightInd w:val="0"/>
        <w:spacing w:after="39" w:line="240" w:lineRule="auto"/>
        <w:rPr>
          <w:rFonts w:ascii="Calibri" w:hAnsi="Calibri" w:cs="Calibri"/>
        </w:rPr>
      </w:pPr>
      <w:r w:rsidRPr="000C1D3D">
        <w:rPr>
          <w:rFonts w:ascii="Calibri" w:hAnsi="Calibri" w:cs="Calibri"/>
        </w:rPr>
        <w:t xml:space="preserve">1. W przypadku stwierdzenia jakiejkolwiek sytuacji stanowiącej naruszenie bezpieczeństwa danych osobowych Zleceniobiorca zobowiązany jest jak najszybciej jednak nie później niż w terminie 3 dni: </w:t>
      </w:r>
    </w:p>
    <w:p w:rsidR="000C1D3D" w:rsidRPr="000C1D3D" w:rsidRDefault="000C1D3D" w:rsidP="000C1D3D">
      <w:pPr>
        <w:autoSpaceDE w:val="0"/>
        <w:autoSpaceDN w:val="0"/>
        <w:adjustRightInd w:val="0"/>
        <w:spacing w:after="39" w:line="240" w:lineRule="auto"/>
        <w:rPr>
          <w:rFonts w:ascii="Calibri" w:hAnsi="Calibri" w:cs="Calibri"/>
        </w:rPr>
      </w:pPr>
      <w:r w:rsidRPr="000C1D3D">
        <w:rPr>
          <w:rFonts w:ascii="Calibri" w:hAnsi="Calibri" w:cs="Calibri"/>
        </w:rPr>
        <w:t xml:space="preserve">a) Poinformować w formie pisemnej Zleceniodawcę podając wszelkie informacje dotyczące takiego naruszenia, </w:t>
      </w:r>
    </w:p>
    <w:p w:rsidR="000C1D3D" w:rsidRPr="000C1D3D" w:rsidRDefault="000C1D3D" w:rsidP="000C1D3D">
      <w:pPr>
        <w:autoSpaceDE w:val="0"/>
        <w:autoSpaceDN w:val="0"/>
        <w:adjustRightInd w:val="0"/>
        <w:spacing w:after="39" w:line="240" w:lineRule="auto"/>
        <w:rPr>
          <w:rFonts w:ascii="Calibri" w:hAnsi="Calibri" w:cs="Calibri"/>
        </w:rPr>
      </w:pPr>
      <w:r w:rsidRPr="000C1D3D">
        <w:rPr>
          <w:rFonts w:ascii="Calibri" w:hAnsi="Calibri" w:cs="Calibri"/>
        </w:rPr>
        <w:t xml:space="preserve">b) Ustalić przyczynę naruszenia, </w:t>
      </w:r>
    </w:p>
    <w:p w:rsidR="000C1D3D" w:rsidRPr="000C1D3D" w:rsidRDefault="000C1D3D" w:rsidP="000C1D3D">
      <w:pPr>
        <w:autoSpaceDE w:val="0"/>
        <w:autoSpaceDN w:val="0"/>
        <w:adjustRightInd w:val="0"/>
        <w:spacing w:after="39" w:line="240" w:lineRule="auto"/>
        <w:rPr>
          <w:rFonts w:ascii="Calibri" w:hAnsi="Calibri" w:cs="Calibri"/>
        </w:rPr>
      </w:pPr>
      <w:r w:rsidRPr="000C1D3D">
        <w:rPr>
          <w:rFonts w:ascii="Calibri" w:hAnsi="Calibri" w:cs="Calibri"/>
        </w:rPr>
        <w:t xml:space="preserve">c) Podjąć wszelkie czynności mające na celu usunięcie naruszenia i zabezpieczenie danych osobowych                w sposób należyty przed dalszymi naruszeniami, 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1D3D">
        <w:rPr>
          <w:rFonts w:ascii="Calibri" w:hAnsi="Calibri" w:cs="Calibri"/>
        </w:rPr>
        <w:t xml:space="preserve">d) Zebrać wszystkie możliwe dane i dokumenty, które mogą pomóc w ustaleniu okoliczności naruszenia       i przeciwdziałaniu podobnym naruszeniom w przyszłości. 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1D3D">
        <w:rPr>
          <w:rFonts w:ascii="Calibri" w:hAnsi="Calibri" w:cs="Calibri"/>
        </w:rPr>
        <w:t xml:space="preserve">2. Warunkiem przeprowadzenia kontroli, o której mowa w §1 pkt.2 jest pisemne zawiadomienie Zleceniobiorcy w terminie nie krótszym niż 3 dni robocze przed planowanym terminem jej przeprowadzenia. 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C1D3D">
        <w:rPr>
          <w:rFonts w:ascii="Calibri" w:hAnsi="Calibri" w:cs="Calibri"/>
        </w:rPr>
        <w:t xml:space="preserve">3. Z czynności kontrolnych sporządza się protokół, którego jeden egzemplarz doręcza się Zleceniobiorcy. 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1D3D">
        <w:rPr>
          <w:rFonts w:ascii="Calibri" w:hAnsi="Calibri" w:cs="Calibri"/>
        </w:rPr>
        <w:t xml:space="preserve">4. Zleceniobiorca w terminie 3 dni roboczych od daty otrzymania może wnieść zastrzeżenie do protokołu. 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C1D3D">
        <w:rPr>
          <w:rFonts w:ascii="Calibri" w:hAnsi="Calibri" w:cs="Calibri"/>
        </w:rPr>
        <w:t>§5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1D3D">
        <w:rPr>
          <w:rFonts w:ascii="Calibri" w:hAnsi="Calibri" w:cs="Calibri"/>
        </w:rPr>
        <w:t xml:space="preserve">Zleceniodawca oświadcza, że IOD w Śląskim Centrum Chorób Serca w Zabrzu na dzień podpisania umowy jest: 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1D3D">
        <w:rPr>
          <w:rFonts w:ascii="Calibri" w:hAnsi="Calibri" w:cs="Calibri"/>
        </w:rPr>
        <w:t xml:space="preserve">Rafał Fabry tel. 32_37-33-859 , iod@sccs.pl 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1D3D">
        <w:rPr>
          <w:rFonts w:ascii="Calibri" w:hAnsi="Calibri" w:cs="Calibri"/>
        </w:rPr>
        <w:t xml:space="preserve">Zleceniobiorca oświadcza, że IOD w: …………………………………………. na dzień podpisania umowy jest *: 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1D3D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C1D3D">
        <w:rPr>
          <w:rFonts w:ascii="Calibri" w:hAnsi="Calibri" w:cs="Calibri"/>
        </w:rPr>
        <w:t>§6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1D3D">
        <w:rPr>
          <w:rFonts w:ascii="Calibri" w:hAnsi="Calibri" w:cs="Calibri"/>
        </w:rPr>
        <w:t xml:space="preserve">Po zakończeniu obowiązywania Zlecenia lub niniejszej Umowy Zleceniobiorca zobowiązuje się niezwłocznie jednak w nie później niż w terminie 7 dni usunąć lub zwrócić Zleceniodawcy dane osobowe oraz inne informacje, których przetwarzanie na podstawie niniejszej Umowy zlecił mu Zleceniodawca chyba, że przepisy prawa nakazują przechowywanie danych osobowych. 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C1D3D">
        <w:rPr>
          <w:rFonts w:ascii="Calibri" w:hAnsi="Calibri" w:cs="Calibri"/>
        </w:rPr>
        <w:t>§7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1D3D">
        <w:rPr>
          <w:rFonts w:ascii="Calibri" w:hAnsi="Calibri" w:cs="Calibri"/>
        </w:rPr>
        <w:t xml:space="preserve">1. Umowa zostaje zawarta na czas obowiązywania Zlecenia i wygasa automatycznie z chwilą rozwiązania go lub wygaśnięcia. 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1D3D">
        <w:rPr>
          <w:rFonts w:ascii="Calibri" w:hAnsi="Calibri" w:cs="Calibri"/>
        </w:rPr>
        <w:t xml:space="preserve">2. Strony postanawiają, że we wszelkich sprawach nieobjętych Umową stosuje się przepisy prawa polskiego. 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1D3D">
        <w:rPr>
          <w:rFonts w:ascii="Calibri" w:hAnsi="Calibri" w:cs="Calibri"/>
        </w:rPr>
        <w:lastRenderedPageBreak/>
        <w:t xml:space="preserve">3. Wszelkie spory związane z zawarciem i wykonaniem Umowy będą rozstrzygane przez sąd powszechny właściwy ze względu na siedzibę Zleceniodawcy. 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1D3D">
        <w:rPr>
          <w:rFonts w:ascii="Calibri" w:hAnsi="Calibri" w:cs="Calibri"/>
        </w:rPr>
        <w:t xml:space="preserve">4. Wszelkie zmiany Umowy wymagają formy pisemnej pod rygorem nieważności. 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1D3D">
        <w:rPr>
          <w:rFonts w:ascii="Calibri" w:hAnsi="Calibri" w:cs="Calibri"/>
        </w:rPr>
        <w:t xml:space="preserve">5. Umowa została sporządzona w dwóch jednobrzmiących egzemplarzach po jednym dla każdej ze Stron. </w:t>
      </w:r>
    </w:p>
    <w:p w:rsidR="000C1D3D" w:rsidRPr="000C1D3D" w:rsidRDefault="000C1D3D" w:rsidP="000C1D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1D3D" w:rsidRPr="000C1D3D" w:rsidRDefault="000C1D3D" w:rsidP="000C1D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1D3D" w:rsidRPr="000C1D3D" w:rsidRDefault="000C1D3D" w:rsidP="000C1D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1D3D" w:rsidRPr="000C1D3D" w:rsidRDefault="000C1D3D" w:rsidP="000C1D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1D3D">
        <w:rPr>
          <w:rFonts w:ascii="Calibri" w:hAnsi="Calibri" w:cs="Calibri"/>
        </w:rPr>
        <w:t xml:space="preserve">Zleceniobiorca </w:t>
      </w:r>
      <w:r w:rsidRPr="000C1D3D">
        <w:rPr>
          <w:rFonts w:ascii="Calibri" w:hAnsi="Calibri" w:cs="Calibri"/>
        </w:rPr>
        <w:tab/>
      </w:r>
      <w:r w:rsidRPr="000C1D3D">
        <w:rPr>
          <w:rFonts w:ascii="Calibri" w:hAnsi="Calibri" w:cs="Calibri"/>
        </w:rPr>
        <w:tab/>
      </w:r>
      <w:r w:rsidRPr="000C1D3D">
        <w:rPr>
          <w:rFonts w:ascii="Calibri" w:hAnsi="Calibri" w:cs="Calibri"/>
        </w:rPr>
        <w:tab/>
      </w:r>
      <w:r w:rsidRPr="000C1D3D">
        <w:rPr>
          <w:rFonts w:ascii="Calibri" w:hAnsi="Calibri" w:cs="Calibri"/>
        </w:rPr>
        <w:tab/>
      </w:r>
      <w:r w:rsidRPr="000C1D3D">
        <w:rPr>
          <w:rFonts w:ascii="Calibri" w:hAnsi="Calibri" w:cs="Calibri"/>
        </w:rPr>
        <w:tab/>
      </w:r>
      <w:r w:rsidRPr="000C1D3D">
        <w:rPr>
          <w:rFonts w:ascii="Calibri" w:hAnsi="Calibri" w:cs="Calibri"/>
        </w:rPr>
        <w:tab/>
      </w:r>
      <w:r w:rsidRPr="000C1D3D">
        <w:rPr>
          <w:rFonts w:ascii="Calibri" w:hAnsi="Calibri" w:cs="Calibri"/>
        </w:rPr>
        <w:tab/>
      </w:r>
      <w:r w:rsidRPr="000C1D3D">
        <w:rPr>
          <w:rFonts w:ascii="Calibri" w:hAnsi="Calibri" w:cs="Calibri"/>
        </w:rPr>
        <w:tab/>
      </w:r>
      <w:r w:rsidRPr="000C1D3D">
        <w:rPr>
          <w:rFonts w:ascii="Calibri" w:hAnsi="Calibri" w:cs="Calibri"/>
        </w:rPr>
        <w:tab/>
        <w:t xml:space="preserve">Zleceniodawca </w:t>
      </w:r>
    </w:p>
    <w:p w:rsidR="000C1D3D" w:rsidRP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P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P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P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P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P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P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P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P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P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P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P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P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P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P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P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P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P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P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P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Pr="000C1D3D" w:rsidRDefault="000C1D3D" w:rsidP="000C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3D" w:rsidRDefault="000C1D3D" w:rsidP="000C1D3D">
      <w:pPr>
        <w:spacing w:after="60" w:line="240" w:lineRule="auto"/>
        <w:jc w:val="right"/>
        <w:rPr>
          <w:rFonts w:ascii="Bookman Old Style" w:eastAsia="Times New Roman" w:hAnsi="Bookman Old Style" w:cs="Bookman Old Style"/>
          <w:lang w:eastAsia="pl-PL"/>
        </w:rPr>
      </w:pPr>
    </w:p>
    <w:p w:rsidR="000C1D3D" w:rsidRPr="000C1D3D" w:rsidRDefault="000C1D3D" w:rsidP="000C1D3D">
      <w:pPr>
        <w:spacing w:after="60" w:line="240" w:lineRule="auto"/>
        <w:jc w:val="right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lastRenderedPageBreak/>
        <w:t>Załącznik nr 1</w:t>
      </w:r>
    </w:p>
    <w:p w:rsidR="000C1D3D" w:rsidRPr="000C1D3D" w:rsidRDefault="000C1D3D" w:rsidP="000C1D3D">
      <w:pPr>
        <w:spacing w:after="480" w:line="240" w:lineRule="auto"/>
        <w:jc w:val="right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do Umowy o Nadzór nad Zintegrowanym Systemem Zarządzania</w:t>
      </w:r>
      <w:r w:rsidRPr="000C1D3D">
        <w:rPr>
          <w:rFonts w:ascii="Bookman Old Style" w:eastAsia="Times New Roman" w:hAnsi="Bookman Old Style" w:cs="Bookman Old Style"/>
          <w:lang w:eastAsia="pl-PL"/>
        </w:rPr>
        <w:br/>
        <w:t xml:space="preserve">W dniu </w:t>
      </w:r>
      <w:r w:rsidRPr="000C1D3D">
        <w:rPr>
          <w:rFonts w:ascii="Bookman Old Style" w:eastAsia="Times New Roman" w:hAnsi="Bookman Old Style" w:cs="Bookman Old Style"/>
          <w:b/>
          <w:bCs/>
          <w:i/>
          <w:iCs/>
          <w:u w:val="single"/>
          <w:lang w:eastAsia="pl-PL"/>
        </w:rPr>
        <w:t>…………………..</w:t>
      </w:r>
      <w:r w:rsidRPr="000C1D3D">
        <w:rPr>
          <w:rFonts w:ascii="Bookman Old Style" w:eastAsia="Times New Roman" w:hAnsi="Bookman Old Style" w:cs="Bookman Old Style"/>
          <w:b/>
          <w:bCs/>
          <w:lang w:eastAsia="pl-PL"/>
        </w:rPr>
        <w:t xml:space="preserve"> </w:t>
      </w:r>
      <w:r w:rsidRPr="000C1D3D">
        <w:rPr>
          <w:rFonts w:ascii="Bookman Old Style" w:eastAsia="Times New Roman" w:hAnsi="Bookman Old Style" w:cs="Bookman Old Style"/>
          <w:lang w:eastAsia="pl-PL"/>
        </w:rPr>
        <w:t xml:space="preserve">przyjęto wysokości opłat za proces nadzoru, o którym mowa            w  </w:t>
      </w:r>
      <w:r w:rsidRPr="000C1D3D">
        <w:rPr>
          <w:rFonts w:ascii="Bookman Old Style" w:eastAsia="Times New Roman" w:hAnsi="Bookman Old Style" w:cs="Bookman Old Style"/>
          <w:lang w:eastAsia="pl-PL"/>
        </w:rPr>
        <w:sym w:font="Arial" w:char="F0A7"/>
      </w:r>
      <w:r w:rsidRPr="000C1D3D">
        <w:rPr>
          <w:rFonts w:ascii="Bookman Old Style" w:eastAsia="Times New Roman" w:hAnsi="Bookman Old Style" w:cs="Bookman Old Style"/>
          <w:lang w:eastAsia="pl-PL"/>
        </w:rPr>
        <w:t xml:space="preserve"> 4  ust.1 oraz ust. 2 w/w umowy w następujących kwotach:</w:t>
      </w:r>
    </w:p>
    <w:p w:rsidR="000C1D3D" w:rsidRPr="000C1D3D" w:rsidRDefault="000C1D3D" w:rsidP="000C1D3D">
      <w:pPr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 xml:space="preserve">Opłata za przeprowadzone </w:t>
      </w:r>
      <w:proofErr w:type="spellStart"/>
      <w:r w:rsidRPr="000C1D3D">
        <w:rPr>
          <w:rFonts w:ascii="Bookman Old Style" w:eastAsia="Times New Roman" w:hAnsi="Bookman Old Style" w:cs="Bookman Old Style"/>
          <w:lang w:eastAsia="pl-PL"/>
        </w:rPr>
        <w:t>audity</w:t>
      </w:r>
      <w:proofErr w:type="spellEnd"/>
      <w:r w:rsidRPr="000C1D3D">
        <w:rPr>
          <w:rFonts w:ascii="Bookman Old Style" w:eastAsia="Times New Roman" w:hAnsi="Bookman Old Style" w:cs="Bookman Old Style"/>
          <w:lang w:eastAsia="pl-PL"/>
        </w:rPr>
        <w:t xml:space="preserve"> ponownej certyfikacji wynosi </w:t>
      </w:r>
      <w:r w:rsidRPr="000C1D3D">
        <w:rPr>
          <w:rFonts w:ascii="Bookman Old Style" w:eastAsia="Times New Roman" w:hAnsi="Bookman Old Style" w:cs="Bookman Old Style"/>
          <w:b/>
          <w:bCs/>
          <w:lang w:eastAsia="pl-PL"/>
        </w:rPr>
        <w:fldChar w:fldCharType="begin"/>
      </w:r>
      <w:r w:rsidRPr="000C1D3D">
        <w:rPr>
          <w:rFonts w:ascii="Bookman Old Style" w:eastAsia="Times New Roman" w:hAnsi="Bookman Old Style" w:cs="Bookman Old Style"/>
          <w:b/>
          <w:bCs/>
          <w:lang w:eastAsia="pl-PL"/>
        </w:rPr>
        <w:instrText xml:space="preserve"> DOCVARIABLE kwota_o \* MERGEFORMAT </w:instrText>
      </w:r>
      <w:r w:rsidRPr="000C1D3D">
        <w:rPr>
          <w:rFonts w:ascii="Bookman Old Style" w:eastAsia="Times New Roman" w:hAnsi="Bookman Old Style" w:cs="Bookman Old Style"/>
          <w:b/>
          <w:bCs/>
          <w:lang w:eastAsia="pl-PL"/>
        </w:rPr>
        <w:fldChar w:fldCharType="end"/>
      </w:r>
      <w:r w:rsidRPr="000C1D3D">
        <w:rPr>
          <w:rFonts w:ascii="Bookman Old Style" w:eastAsia="Times New Roman" w:hAnsi="Bookman Old Style" w:cs="Bookman Old Style"/>
          <w:b/>
          <w:bCs/>
          <w:lang w:eastAsia="pl-PL"/>
        </w:rPr>
        <w:t>………………….. PLN</w:t>
      </w:r>
      <w:r w:rsidRPr="000C1D3D">
        <w:rPr>
          <w:rFonts w:ascii="Bookman Old Style" w:eastAsia="Times New Roman" w:hAnsi="Bookman Old Style" w:cs="Bookman Old Style"/>
          <w:lang w:eastAsia="pl-PL"/>
        </w:rPr>
        <w:t xml:space="preserve"> (w tym koszt jednego papierowego egzemplarza certyfikatu).</w:t>
      </w:r>
    </w:p>
    <w:p w:rsidR="000C1D3D" w:rsidRPr="000C1D3D" w:rsidRDefault="000C1D3D" w:rsidP="000C1D3D">
      <w:pPr>
        <w:spacing w:after="0" w:line="360" w:lineRule="auto"/>
        <w:ind w:left="378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 xml:space="preserve">Czynności związane z </w:t>
      </w:r>
      <w:proofErr w:type="spellStart"/>
      <w:r w:rsidRPr="000C1D3D">
        <w:rPr>
          <w:rFonts w:ascii="Bookman Old Style" w:eastAsia="Times New Roman" w:hAnsi="Bookman Old Style" w:cs="Bookman Old Style"/>
          <w:lang w:eastAsia="pl-PL"/>
        </w:rPr>
        <w:t>auditem</w:t>
      </w:r>
      <w:proofErr w:type="spellEnd"/>
      <w:r w:rsidRPr="000C1D3D">
        <w:rPr>
          <w:rFonts w:ascii="Bookman Old Style" w:eastAsia="Times New Roman" w:hAnsi="Bookman Old Style" w:cs="Bookman Old Style"/>
          <w:lang w:eastAsia="pl-PL"/>
        </w:rPr>
        <w:t xml:space="preserve"> ponownej certyfikacji obejmują:</w:t>
      </w:r>
    </w:p>
    <w:p w:rsidR="000C1D3D" w:rsidRPr="000C1D3D" w:rsidRDefault="000C1D3D" w:rsidP="000C1D3D">
      <w:pPr>
        <w:numPr>
          <w:ilvl w:val="1"/>
          <w:numId w:val="19"/>
        </w:numPr>
        <w:tabs>
          <w:tab w:val="num" w:pos="938"/>
        </w:tabs>
        <w:spacing w:after="0" w:line="360" w:lineRule="auto"/>
        <w:ind w:left="953" w:hanging="363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 xml:space="preserve">ocenę zmian w dokumentach zintegrowanego systemu zarządzania, prace przygotowawcze do </w:t>
      </w:r>
      <w:proofErr w:type="spellStart"/>
      <w:r w:rsidRPr="000C1D3D">
        <w:rPr>
          <w:rFonts w:ascii="Bookman Old Style" w:eastAsia="Times New Roman" w:hAnsi="Bookman Old Style" w:cs="Bookman Old Style"/>
          <w:lang w:eastAsia="pl-PL"/>
        </w:rPr>
        <w:t>auditu</w:t>
      </w:r>
      <w:proofErr w:type="spellEnd"/>
      <w:r w:rsidRPr="000C1D3D">
        <w:rPr>
          <w:rFonts w:ascii="Bookman Old Style" w:eastAsia="Times New Roman" w:hAnsi="Bookman Old Style" w:cs="Bookman Old Style"/>
          <w:lang w:eastAsia="pl-PL"/>
        </w:rPr>
        <w:t>,</w:t>
      </w:r>
    </w:p>
    <w:p w:rsidR="000C1D3D" w:rsidRPr="000C1D3D" w:rsidRDefault="000C1D3D" w:rsidP="000C1D3D">
      <w:pPr>
        <w:numPr>
          <w:ilvl w:val="1"/>
          <w:numId w:val="19"/>
        </w:numPr>
        <w:tabs>
          <w:tab w:val="num" w:pos="938"/>
        </w:tabs>
        <w:spacing w:after="0" w:line="360" w:lineRule="auto"/>
        <w:ind w:left="953" w:hanging="363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 xml:space="preserve">przeprowadzenie </w:t>
      </w:r>
      <w:proofErr w:type="spellStart"/>
      <w:r w:rsidRPr="000C1D3D">
        <w:rPr>
          <w:rFonts w:ascii="Bookman Old Style" w:eastAsia="Times New Roman" w:hAnsi="Bookman Old Style" w:cs="Bookman Old Style"/>
          <w:lang w:eastAsia="pl-PL"/>
        </w:rPr>
        <w:t>auditu</w:t>
      </w:r>
      <w:proofErr w:type="spellEnd"/>
      <w:r w:rsidRPr="000C1D3D">
        <w:rPr>
          <w:rFonts w:ascii="Bookman Old Style" w:eastAsia="Times New Roman" w:hAnsi="Bookman Old Style" w:cs="Bookman Old Style"/>
          <w:lang w:eastAsia="pl-PL"/>
        </w:rPr>
        <w:t>,</w:t>
      </w:r>
    </w:p>
    <w:p w:rsidR="000C1D3D" w:rsidRPr="000C1D3D" w:rsidRDefault="000C1D3D" w:rsidP="000C1D3D">
      <w:pPr>
        <w:numPr>
          <w:ilvl w:val="1"/>
          <w:numId w:val="19"/>
        </w:numPr>
        <w:tabs>
          <w:tab w:val="num" w:pos="938"/>
        </w:tabs>
        <w:spacing w:after="0" w:line="360" w:lineRule="auto"/>
        <w:ind w:left="953" w:hanging="363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 xml:space="preserve">prace </w:t>
      </w:r>
      <w:proofErr w:type="spellStart"/>
      <w:r w:rsidRPr="000C1D3D">
        <w:rPr>
          <w:rFonts w:ascii="Bookman Old Style" w:eastAsia="Times New Roman" w:hAnsi="Bookman Old Style" w:cs="Bookman Old Style"/>
          <w:lang w:eastAsia="pl-PL"/>
        </w:rPr>
        <w:t>poauditowe</w:t>
      </w:r>
      <w:proofErr w:type="spellEnd"/>
      <w:r w:rsidRPr="000C1D3D">
        <w:rPr>
          <w:rFonts w:ascii="Bookman Old Style" w:eastAsia="Times New Roman" w:hAnsi="Bookman Old Style" w:cs="Bookman Old Style"/>
          <w:lang w:eastAsia="pl-PL"/>
        </w:rPr>
        <w:t>.</w:t>
      </w:r>
    </w:p>
    <w:p w:rsidR="000C1D3D" w:rsidRPr="000C1D3D" w:rsidRDefault="000C1D3D" w:rsidP="000C1D3D">
      <w:pPr>
        <w:numPr>
          <w:ilvl w:val="0"/>
          <w:numId w:val="19"/>
        </w:numPr>
        <w:spacing w:after="0" w:line="360" w:lineRule="auto"/>
        <w:ind w:left="357" w:hanging="357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 xml:space="preserve">Opłata za przeprowadzone </w:t>
      </w:r>
      <w:proofErr w:type="spellStart"/>
      <w:r w:rsidRPr="000C1D3D">
        <w:rPr>
          <w:rFonts w:ascii="Bookman Old Style" w:eastAsia="Times New Roman" w:hAnsi="Bookman Old Style" w:cs="Bookman Old Style"/>
          <w:lang w:eastAsia="pl-PL"/>
        </w:rPr>
        <w:t>audity</w:t>
      </w:r>
      <w:proofErr w:type="spellEnd"/>
      <w:r w:rsidRPr="000C1D3D">
        <w:rPr>
          <w:rFonts w:ascii="Bookman Old Style" w:eastAsia="Times New Roman" w:hAnsi="Bookman Old Style" w:cs="Bookman Old Style"/>
          <w:lang w:eastAsia="pl-PL"/>
        </w:rPr>
        <w:t xml:space="preserve"> w nadzorze wynosi </w:t>
      </w:r>
      <w:r w:rsidRPr="000C1D3D">
        <w:rPr>
          <w:rFonts w:ascii="Bookman Old Style" w:eastAsia="Times New Roman" w:hAnsi="Bookman Old Style" w:cs="Bookman Old Style"/>
          <w:b/>
          <w:bCs/>
          <w:lang w:eastAsia="pl-PL"/>
        </w:rPr>
        <w:fldChar w:fldCharType="begin"/>
      </w:r>
      <w:r w:rsidRPr="000C1D3D">
        <w:rPr>
          <w:rFonts w:ascii="Bookman Old Style" w:eastAsia="Times New Roman" w:hAnsi="Bookman Old Style" w:cs="Bookman Old Style"/>
          <w:b/>
          <w:bCs/>
          <w:lang w:eastAsia="pl-PL"/>
        </w:rPr>
        <w:instrText xml:space="preserve"> DOCVARIABLE kwota_p \* MERGEFORMAT </w:instrText>
      </w:r>
      <w:r w:rsidRPr="000C1D3D">
        <w:rPr>
          <w:rFonts w:ascii="Bookman Old Style" w:eastAsia="Times New Roman" w:hAnsi="Bookman Old Style" w:cs="Bookman Old Style"/>
          <w:b/>
          <w:bCs/>
          <w:lang w:eastAsia="pl-PL"/>
        </w:rPr>
        <w:fldChar w:fldCharType="end"/>
      </w:r>
      <w:r w:rsidRPr="000C1D3D">
        <w:rPr>
          <w:rFonts w:ascii="Bookman Old Style" w:eastAsia="Times New Roman" w:hAnsi="Bookman Old Style" w:cs="Bookman Old Style"/>
          <w:b/>
          <w:bCs/>
          <w:lang w:eastAsia="pl-PL"/>
        </w:rPr>
        <w:t>…………………. PLN</w:t>
      </w:r>
      <w:r w:rsidRPr="000C1D3D">
        <w:rPr>
          <w:rFonts w:ascii="Bookman Old Style" w:eastAsia="Times New Roman" w:hAnsi="Bookman Old Style" w:cs="Bookman Old Style"/>
          <w:lang w:eastAsia="pl-PL"/>
        </w:rPr>
        <w:t>.</w:t>
      </w:r>
    </w:p>
    <w:p w:rsidR="000C1D3D" w:rsidRPr="000C1D3D" w:rsidRDefault="000C1D3D" w:rsidP="000C1D3D">
      <w:pPr>
        <w:spacing w:after="0" w:line="360" w:lineRule="auto"/>
        <w:ind w:left="378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 xml:space="preserve">Czynności związane z </w:t>
      </w:r>
      <w:proofErr w:type="spellStart"/>
      <w:r w:rsidRPr="000C1D3D">
        <w:rPr>
          <w:rFonts w:ascii="Bookman Old Style" w:eastAsia="Times New Roman" w:hAnsi="Bookman Old Style" w:cs="Bookman Old Style"/>
          <w:lang w:eastAsia="pl-PL"/>
        </w:rPr>
        <w:t>auditem</w:t>
      </w:r>
      <w:proofErr w:type="spellEnd"/>
      <w:r w:rsidRPr="000C1D3D">
        <w:rPr>
          <w:rFonts w:ascii="Bookman Old Style" w:eastAsia="Times New Roman" w:hAnsi="Bookman Old Style" w:cs="Bookman Old Style"/>
          <w:lang w:eastAsia="pl-PL"/>
        </w:rPr>
        <w:t xml:space="preserve"> w nadzorze obejmują:</w:t>
      </w:r>
    </w:p>
    <w:p w:rsidR="000C1D3D" w:rsidRPr="000C1D3D" w:rsidRDefault="000C1D3D" w:rsidP="000C1D3D">
      <w:pPr>
        <w:numPr>
          <w:ilvl w:val="1"/>
          <w:numId w:val="19"/>
        </w:numPr>
        <w:tabs>
          <w:tab w:val="num" w:pos="938"/>
        </w:tabs>
        <w:spacing w:after="0" w:line="360" w:lineRule="auto"/>
        <w:ind w:left="953" w:hanging="363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 xml:space="preserve">ocenę zmian w dokumentach zintegrowanego systemu zarządzania, prace przygotowawcze do </w:t>
      </w:r>
      <w:proofErr w:type="spellStart"/>
      <w:r w:rsidRPr="000C1D3D">
        <w:rPr>
          <w:rFonts w:ascii="Bookman Old Style" w:eastAsia="Times New Roman" w:hAnsi="Bookman Old Style" w:cs="Bookman Old Style"/>
          <w:lang w:eastAsia="pl-PL"/>
        </w:rPr>
        <w:t>auditu</w:t>
      </w:r>
      <w:proofErr w:type="spellEnd"/>
      <w:r w:rsidRPr="000C1D3D">
        <w:rPr>
          <w:rFonts w:ascii="Bookman Old Style" w:eastAsia="Times New Roman" w:hAnsi="Bookman Old Style" w:cs="Bookman Old Style"/>
          <w:lang w:eastAsia="pl-PL"/>
        </w:rPr>
        <w:t>,</w:t>
      </w:r>
    </w:p>
    <w:p w:rsidR="000C1D3D" w:rsidRPr="000C1D3D" w:rsidRDefault="000C1D3D" w:rsidP="000C1D3D">
      <w:pPr>
        <w:numPr>
          <w:ilvl w:val="1"/>
          <w:numId w:val="19"/>
        </w:numPr>
        <w:tabs>
          <w:tab w:val="num" w:pos="938"/>
        </w:tabs>
        <w:spacing w:after="0" w:line="360" w:lineRule="auto"/>
        <w:ind w:left="953" w:hanging="363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 xml:space="preserve">przeprowadzenie </w:t>
      </w:r>
      <w:proofErr w:type="spellStart"/>
      <w:r w:rsidRPr="000C1D3D">
        <w:rPr>
          <w:rFonts w:ascii="Bookman Old Style" w:eastAsia="Times New Roman" w:hAnsi="Bookman Old Style" w:cs="Bookman Old Style"/>
          <w:lang w:eastAsia="pl-PL"/>
        </w:rPr>
        <w:t>auditu</w:t>
      </w:r>
      <w:proofErr w:type="spellEnd"/>
      <w:r w:rsidRPr="000C1D3D">
        <w:rPr>
          <w:rFonts w:ascii="Bookman Old Style" w:eastAsia="Times New Roman" w:hAnsi="Bookman Old Style" w:cs="Bookman Old Style"/>
          <w:lang w:eastAsia="pl-PL"/>
        </w:rPr>
        <w:t xml:space="preserve"> w nadzorze,</w:t>
      </w:r>
    </w:p>
    <w:p w:rsidR="000C1D3D" w:rsidRPr="000C1D3D" w:rsidRDefault="000C1D3D" w:rsidP="000C1D3D">
      <w:pPr>
        <w:numPr>
          <w:ilvl w:val="1"/>
          <w:numId w:val="19"/>
        </w:numPr>
        <w:tabs>
          <w:tab w:val="num" w:pos="938"/>
        </w:tabs>
        <w:spacing w:after="0" w:line="360" w:lineRule="auto"/>
        <w:ind w:left="953" w:hanging="363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 xml:space="preserve">prace </w:t>
      </w:r>
      <w:proofErr w:type="spellStart"/>
      <w:r w:rsidRPr="000C1D3D">
        <w:rPr>
          <w:rFonts w:ascii="Bookman Old Style" w:eastAsia="Times New Roman" w:hAnsi="Bookman Old Style" w:cs="Bookman Old Style"/>
          <w:lang w:eastAsia="pl-PL"/>
        </w:rPr>
        <w:t>poauditowe</w:t>
      </w:r>
      <w:proofErr w:type="spellEnd"/>
      <w:r w:rsidRPr="000C1D3D">
        <w:rPr>
          <w:rFonts w:ascii="Bookman Old Style" w:eastAsia="Times New Roman" w:hAnsi="Bookman Old Style" w:cs="Bookman Old Style"/>
          <w:lang w:eastAsia="pl-PL"/>
        </w:rPr>
        <w:t>.</w:t>
      </w:r>
    </w:p>
    <w:p w:rsidR="000C1D3D" w:rsidRPr="000C1D3D" w:rsidRDefault="000C1D3D" w:rsidP="000C1D3D">
      <w:pPr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 xml:space="preserve">W przypadku konieczności przeprowadzenia </w:t>
      </w:r>
      <w:proofErr w:type="spellStart"/>
      <w:r w:rsidRPr="000C1D3D">
        <w:rPr>
          <w:rFonts w:ascii="Bookman Old Style" w:eastAsia="Times New Roman" w:hAnsi="Bookman Old Style" w:cs="Bookman Old Style"/>
          <w:lang w:eastAsia="pl-PL"/>
        </w:rPr>
        <w:t>auditów</w:t>
      </w:r>
      <w:proofErr w:type="spellEnd"/>
      <w:r w:rsidRPr="000C1D3D">
        <w:rPr>
          <w:rFonts w:ascii="Bookman Old Style" w:eastAsia="Times New Roman" w:hAnsi="Bookman Old Style" w:cs="Bookman Old Style"/>
          <w:lang w:eastAsia="pl-PL"/>
        </w:rPr>
        <w:t xml:space="preserve"> specjalnych np. sprawdzającego skuteczność przeprowadzonych działań korygujących lub etapu 1 w </w:t>
      </w:r>
      <w:proofErr w:type="spellStart"/>
      <w:r w:rsidRPr="000C1D3D">
        <w:rPr>
          <w:rFonts w:ascii="Bookman Old Style" w:eastAsia="Times New Roman" w:hAnsi="Bookman Old Style" w:cs="Bookman Old Style"/>
          <w:lang w:eastAsia="pl-PL"/>
        </w:rPr>
        <w:t>audicie</w:t>
      </w:r>
      <w:proofErr w:type="spellEnd"/>
      <w:r w:rsidRPr="000C1D3D">
        <w:rPr>
          <w:rFonts w:ascii="Bookman Old Style" w:eastAsia="Times New Roman" w:hAnsi="Bookman Old Style" w:cs="Bookman Old Style"/>
          <w:lang w:eastAsia="pl-PL"/>
        </w:rPr>
        <w:t xml:space="preserve"> ponownej certyfikacji itp. koszt jednego osobodnia </w:t>
      </w:r>
      <w:proofErr w:type="spellStart"/>
      <w:r w:rsidRPr="000C1D3D">
        <w:rPr>
          <w:rFonts w:ascii="Bookman Old Style" w:eastAsia="Times New Roman" w:hAnsi="Bookman Old Style" w:cs="Bookman Old Style"/>
          <w:lang w:eastAsia="pl-PL"/>
        </w:rPr>
        <w:t>auditu</w:t>
      </w:r>
      <w:proofErr w:type="spellEnd"/>
      <w:r w:rsidRPr="000C1D3D">
        <w:rPr>
          <w:rFonts w:ascii="Bookman Old Style" w:eastAsia="Times New Roman" w:hAnsi="Bookman Old Style" w:cs="Bookman Old Style"/>
          <w:lang w:eastAsia="pl-PL"/>
        </w:rPr>
        <w:t xml:space="preserve"> wynosi</w:t>
      </w:r>
      <w:r w:rsidRPr="000C1D3D">
        <w:rPr>
          <w:rFonts w:ascii="Bookman Old Style" w:eastAsia="Times New Roman" w:hAnsi="Bookman Old Style" w:cs="Bookman Old Style"/>
          <w:b/>
          <w:bCs/>
          <w:lang w:eastAsia="pl-PL"/>
        </w:rPr>
        <w:t xml:space="preserve"> </w:t>
      </w:r>
      <w:r w:rsidRPr="000C1D3D">
        <w:rPr>
          <w:rFonts w:ascii="Bookman Old Style" w:eastAsia="Times New Roman" w:hAnsi="Bookman Old Style" w:cs="Bookman Old Style"/>
          <w:b/>
          <w:bCs/>
          <w:lang w:eastAsia="pl-PL"/>
        </w:rPr>
        <w:fldChar w:fldCharType="begin"/>
      </w:r>
      <w:r w:rsidRPr="000C1D3D">
        <w:rPr>
          <w:rFonts w:ascii="Bookman Old Style" w:eastAsia="Times New Roman" w:hAnsi="Bookman Old Style" w:cs="Bookman Old Style"/>
          <w:b/>
          <w:bCs/>
          <w:lang w:eastAsia="pl-PL"/>
        </w:rPr>
        <w:instrText xml:space="preserve"> DOCVARIABLE Cenaosdnia </w:instrText>
      </w:r>
      <w:r w:rsidRPr="000C1D3D">
        <w:rPr>
          <w:rFonts w:ascii="Bookman Old Style" w:eastAsia="Times New Roman" w:hAnsi="Bookman Old Style" w:cs="Bookman Old Style"/>
          <w:b/>
          <w:bCs/>
          <w:lang w:eastAsia="pl-PL"/>
        </w:rPr>
        <w:fldChar w:fldCharType="end"/>
      </w:r>
      <w:r w:rsidRPr="000C1D3D">
        <w:rPr>
          <w:rFonts w:ascii="Bookman Old Style" w:eastAsia="Times New Roman" w:hAnsi="Bookman Old Style" w:cs="Bookman Old Style"/>
          <w:b/>
          <w:bCs/>
          <w:lang w:eastAsia="pl-PL"/>
        </w:rPr>
        <w:t>…………………….. PLN</w:t>
      </w:r>
      <w:r w:rsidRPr="000C1D3D">
        <w:rPr>
          <w:rFonts w:ascii="Bookman Old Style" w:eastAsia="Times New Roman" w:hAnsi="Bookman Old Style" w:cs="Bookman Old Style"/>
          <w:lang w:eastAsia="pl-PL"/>
        </w:rPr>
        <w:t xml:space="preserve">.                                               </w:t>
      </w:r>
    </w:p>
    <w:p w:rsidR="000C1D3D" w:rsidRPr="000C1D3D" w:rsidRDefault="000C1D3D" w:rsidP="000C1D3D">
      <w:pPr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 xml:space="preserve">Ilość osobodni w </w:t>
      </w:r>
      <w:proofErr w:type="spellStart"/>
      <w:r w:rsidRPr="000C1D3D">
        <w:rPr>
          <w:rFonts w:ascii="Bookman Old Style" w:eastAsia="Times New Roman" w:hAnsi="Bookman Old Style" w:cs="Bookman Old Style"/>
          <w:lang w:eastAsia="pl-PL"/>
        </w:rPr>
        <w:t>auditach</w:t>
      </w:r>
      <w:proofErr w:type="spellEnd"/>
      <w:r w:rsidRPr="000C1D3D">
        <w:rPr>
          <w:rFonts w:ascii="Bookman Old Style" w:eastAsia="Times New Roman" w:hAnsi="Bookman Old Style" w:cs="Bookman Old Style"/>
          <w:lang w:eastAsia="pl-PL"/>
        </w:rPr>
        <w:t xml:space="preserve"> specjalnych uzgadnia </w:t>
      </w:r>
      <w:proofErr w:type="spellStart"/>
      <w:r w:rsidRPr="000C1D3D">
        <w:rPr>
          <w:rFonts w:ascii="Bookman Old Style" w:eastAsia="Times New Roman" w:hAnsi="Bookman Old Style" w:cs="Bookman Old Style"/>
          <w:lang w:eastAsia="pl-PL"/>
        </w:rPr>
        <w:t>auditor</w:t>
      </w:r>
      <w:proofErr w:type="spellEnd"/>
      <w:r w:rsidRPr="000C1D3D">
        <w:rPr>
          <w:rFonts w:ascii="Bookman Old Style" w:eastAsia="Times New Roman" w:hAnsi="Bookman Old Style" w:cs="Bookman Old Style"/>
          <w:lang w:eastAsia="pl-PL"/>
        </w:rPr>
        <w:t xml:space="preserve"> wiodący.</w:t>
      </w:r>
    </w:p>
    <w:p w:rsidR="000C1D3D" w:rsidRPr="000C1D3D" w:rsidRDefault="000C1D3D" w:rsidP="000C1D3D">
      <w:pPr>
        <w:keepNext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Przy wystawianiu faktury do podanych w niniejszym załączniku opłat i kosztów dolicza się 23 % podatku VAT.</w:t>
      </w:r>
    </w:p>
    <w:p w:rsidR="000C1D3D" w:rsidRPr="000C1D3D" w:rsidRDefault="000C1D3D" w:rsidP="000C1D3D">
      <w:pPr>
        <w:keepNext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Bookman Old Style" w:eastAsia="Times New Roman" w:hAnsi="Bookman Old Style" w:cs="Bookman Old Style"/>
          <w:lang w:eastAsia="pl-PL"/>
        </w:rPr>
      </w:pPr>
      <w:r w:rsidRPr="000C1D3D">
        <w:rPr>
          <w:rFonts w:ascii="Bookman Old Style" w:eastAsia="Times New Roman" w:hAnsi="Bookman Old Style" w:cs="Bookman Old Style"/>
          <w:lang w:eastAsia="pl-PL"/>
        </w:rPr>
        <w:t>Organizacja wnosi opłaty wynikające z procesu nadzoru na podstawie faktury VAT wysta</w:t>
      </w:r>
      <w:r w:rsidRPr="000C1D3D">
        <w:rPr>
          <w:rFonts w:ascii="Bookman Old Style" w:eastAsia="Times New Roman" w:hAnsi="Bookman Old Style" w:cs="Bookman Old Style"/>
          <w:lang w:eastAsia="pl-PL"/>
        </w:rPr>
        <w:softHyphen/>
        <w:t>wionej przez …………………... Termin zapłaty faktury wynosi 30 dni od daty jej otrzymania przez Organizację, przelewem na konto ………………………………………………………………………………………………………</w:t>
      </w:r>
      <w:bookmarkStart w:id="0" w:name="_GoBack"/>
      <w:bookmarkEnd w:id="0"/>
    </w:p>
    <w:p w:rsidR="000C1D3D" w:rsidRPr="000C1D3D" w:rsidRDefault="000C1D3D" w:rsidP="000C1D3D">
      <w:pPr>
        <w:keepNext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</w:p>
    <w:p w:rsidR="000C1D3D" w:rsidRPr="000C1D3D" w:rsidRDefault="000C1D3D" w:rsidP="000C1D3D">
      <w:pPr>
        <w:keepNext/>
        <w:spacing w:after="0" w:line="360" w:lineRule="auto"/>
        <w:jc w:val="both"/>
        <w:rPr>
          <w:rFonts w:ascii="Bookman Old Style" w:eastAsia="Times New Roman" w:hAnsi="Bookman Old Style" w:cs="Bookman Old Style"/>
          <w:lang w:eastAsia="pl-PL"/>
        </w:rPr>
      </w:pPr>
    </w:p>
    <w:p w:rsidR="00CA6A79" w:rsidRDefault="000C1D3D" w:rsidP="000C1D3D">
      <w:r w:rsidRPr="000C1D3D">
        <w:rPr>
          <w:rFonts w:ascii="Bookman Old Style" w:eastAsia="Times New Roman" w:hAnsi="Bookman Old Style" w:cs="Bookman Old Style"/>
          <w:lang w:eastAsia="pl-PL"/>
        </w:rPr>
        <w:t>Organizacją</w:t>
      </w:r>
      <w:r w:rsidRPr="000C1D3D">
        <w:rPr>
          <w:rFonts w:ascii="Bookman Old Style" w:eastAsia="Times New Roman" w:hAnsi="Bookman Old Style" w:cs="Bookman Old Style"/>
          <w:lang w:eastAsia="pl-PL"/>
        </w:rPr>
        <w:tab/>
      </w:r>
    </w:p>
    <w:sectPr w:rsidR="00CA6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19A"/>
    <w:multiLevelType w:val="hybridMultilevel"/>
    <w:tmpl w:val="1C9AA632"/>
    <w:lvl w:ilvl="0" w:tplc="B532C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51D6A"/>
    <w:multiLevelType w:val="hybridMultilevel"/>
    <w:tmpl w:val="46269B26"/>
    <w:lvl w:ilvl="0" w:tplc="F5C656B8">
      <w:start w:val="1"/>
      <w:numFmt w:val="decimal"/>
      <w:lvlText w:val="%1)"/>
      <w:lvlJc w:val="left"/>
      <w:pPr>
        <w:tabs>
          <w:tab w:val="num" w:pos="893"/>
        </w:tabs>
        <w:ind w:left="893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2">
    <w:nsid w:val="109E2783"/>
    <w:multiLevelType w:val="hybridMultilevel"/>
    <w:tmpl w:val="5E3454E4"/>
    <w:lvl w:ilvl="0" w:tplc="B532C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2224CD8">
      <w:start w:val="1"/>
      <w:numFmt w:val="decimal"/>
      <w:lvlText w:val="%2)"/>
      <w:lvlJc w:val="left"/>
      <w:pPr>
        <w:tabs>
          <w:tab w:val="num" w:pos="1761"/>
        </w:tabs>
        <w:ind w:left="1687" w:hanging="60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C827F2"/>
    <w:multiLevelType w:val="hybridMultilevel"/>
    <w:tmpl w:val="438EF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41551A"/>
    <w:multiLevelType w:val="hybridMultilevel"/>
    <w:tmpl w:val="2C36658A"/>
    <w:lvl w:ilvl="0" w:tplc="F202FD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91C07"/>
    <w:multiLevelType w:val="hybridMultilevel"/>
    <w:tmpl w:val="26B4383C"/>
    <w:lvl w:ilvl="0" w:tplc="B532C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2224CD8">
      <w:start w:val="1"/>
      <w:numFmt w:val="decimal"/>
      <w:lvlText w:val="%2)"/>
      <w:lvlJc w:val="left"/>
      <w:pPr>
        <w:tabs>
          <w:tab w:val="num" w:pos="1761"/>
        </w:tabs>
        <w:ind w:left="1687" w:hanging="60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E01B46"/>
    <w:multiLevelType w:val="hybridMultilevel"/>
    <w:tmpl w:val="D9F05C74"/>
    <w:lvl w:ilvl="0" w:tplc="B532C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2224CD8">
      <w:start w:val="1"/>
      <w:numFmt w:val="decimal"/>
      <w:lvlText w:val="%2)"/>
      <w:lvlJc w:val="left"/>
      <w:pPr>
        <w:tabs>
          <w:tab w:val="num" w:pos="1761"/>
        </w:tabs>
        <w:ind w:left="1687" w:hanging="60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581E8A"/>
    <w:multiLevelType w:val="hybridMultilevel"/>
    <w:tmpl w:val="97203BCE"/>
    <w:lvl w:ilvl="0" w:tplc="B532C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C12F95"/>
    <w:multiLevelType w:val="hybridMultilevel"/>
    <w:tmpl w:val="0EB47FA0"/>
    <w:lvl w:ilvl="0" w:tplc="B532C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FE9F22">
      <w:numFmt w:val="bullet"/>
      <w:lvlText w:val="–"/>
      <w:lvlJc w:val="left"/>
      <w:pPr>
        <w:tabs>
          <w:tab w:val="num" w:pos="1970"/>
        </w:tabs>
        <w:ind w:left="1874" w:hanging="794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7B5349"/>
    <w:multiLevelType w:val="hybridMultilevel"/>
    <w:tmpl w:val="B76C41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C216E41"/>
    <w:multiLevelType w:val="singleLevel"/>
    <w:tmpl w:val="EF842800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12">
    <w:nsid w:val="401402E5"/>
    <w:multiLevelType w:val="hybridMultilevel"/>
    <w:tmpl w:val="5E1CEA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0EC6655"/>
    <w:multiLevelType w:val="hybridMultilevel"/>
    <w:tmpl w:val="B3622F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D706B5F"/>
    <w:multiLevelType w:val="hybridMultilevel"/>
    <w:tmpl w:val="39306E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E1F722F"/>
    <w:multiLevelType w:val="singleLevel"/>
    <w:tmpl w:val="B532C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7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2"/>
  </w:num>
  <w:num w:numId="9">
    <w:abstractNumId w:val="15"/>
  </w:num>
  <w:num w:numId="10">
    <w:abstractNumId w:val="16"/>
    <w:lvlOverride w:ilvl="0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3D"/>
    <w:rsid w:val="000C1D3D"/>
    <w:rsid w:val="00CA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5039</Words>
  <Characters>30235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35204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dcterms:created xsi:type="dcterms:W3CDTF">2019-12-06T11:47:00Z</dcterms:created>
  <dcterms:modified xsi:type="dcterms:W3CDTF">2019-12-06T11:50:00Z</dcterms:modified>
</cp:coreProperties>
</file>