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EE" w:rsidRPr="0063581D" w:rsidRDefault="00522BEE" w:rsidP="00522BEE">
      <w:pPr>
        <w:rPr>
          <w:sz w:val="18"/>
          <w:szCs w:val="18"/>
        </w:rPr>
      </w:pPr>
      <w:r>
        <w:rPr>
          <w:b/>
          <w:sz w:val="22"/>
          <w:szCs w:val="22"/>
        </w:rPr>
        <w:t>77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522BEE" w:rsidRPr="0063581D" w:rsidRDefault="00522BEE" w:rsidP="00522BE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22BEE" w:rsidRPr="0063581D" w:rsidRDefault="00522BEE" w:rsidP="00522BE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22BEE" w:rsidRPr="0063581D" w:rsidRDefault="00522BEE" w:rsidP="00522BE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522BEE" w:rsidRPr="0063581D" w:rsidRDefault="00522BEE" w:rsidP="00522BE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522BEE" w:rsidRPr="0063581D" w:rsidRDefault="00522BEE" w:rsidP="00522BEE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522BEE" w:rsidRPr="0063581D" w:rsidRDefault="00522BEE" w:rsidP="00522BE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522BEE" w:rsidRPr="0063581D" w:rsidRDefault="00522BEE" w:rsidP="00522BEE">
      <w:pPr>
        <w:ind w:left="540"/>
      </w:pPr>
      <w:r w:rsidRPr="0063581D">
        <w:t>Śląskie Centrum Chorób Serca w Zabrzu</w:t>
      </w:r>
    </w:p>
    <w:p w:rsidR="00522BEE" w:rsidRPr="0063581D" w:rsidRDefault="00522BEE" w:rsidP="00522BEE">
      <w:pPr>
        <w:ind w:left="540"/>
      </w:pPr>
      <w:r w:rsidRPr="0063581D">
        <w:t>Dział ………………………………….</w:t>
      </w:r>
    </w:p>
    <w:p w:rsidR="00522BEE" w:rsidRPr="0063581D" w:rsidRDefault="00522BEE" w:rsidP="00522BEE">
      <w:pPr>
        <w:ind w:left="540"/>
      </w:pPr>
      <w:r w:rsidRPr="0063581D">
        <w:t>ul. M. Curie-Skłodowskiej 9, 41-800 Zabrze</w:t>
      </w:r>
    </w:p>
    <w:p w:rsidR="00522BEE" w:rsidRPr="0063581D" w:rsidRDefault="00522BEE" w:rsidP="00522BEE">
      <w:pPr>
        <w:ind w:left="540"/>
      </w:pPr>
      <w:r w:rsidRPr="0063581D">
        <w:t xml:space="preserve">tel./fax. ………………………………. </w:t>
      </w:r>
    </w:p>
    <w:p w:rsidR="00522BEE" w:rsidRPr="0063581D" w:rsidRDefault="00522BEE" w:rsidP="00522BEE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522BEE" w:rsidRDefault="00522BEE" w:rsidP="00522BE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522BEE" w:rsidRPr="00D7531B" w:rsidRDefault="00522BEE" w:rsidP="00522BEE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ELEKTRODY ENDOKAWITARNE</w:t>
      </w:r>
    </w:p>
    <w:p w:rsidR="00522BEE" w:rsidRPr="0063581D" w:rsidRDefault="00522BEE" w:rsidP="00522BEE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522BEE" w:rsidRDefault="00522BEE" w:rsidP="00522BEE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522BEE" w:rsidRPr="0063581D" w:rsidRDefault="00522BEE" w:rsidP="00522BE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522BEE" w:rsidRPr="0063581D" w:rsidRDefault="00522BEE" w:rsidP="00522BEE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20/11/2020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522BEE" w:rsidRPr="0063581D" w:rsidRDefault="00522BEE" w:rsidP="00522BE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522BEE" w:rsidRPr="0063581D" w:rsidRDefault="00522BEE" w:rsidP="00522BE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522BEE" w:rsidRPr="0063581D" w:rsidRDefault="00522BEE" w:rsidP="00522BE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522BEE" w:rsidRPr="00667D28" w:rsidRDefault="00522BEE" w:rsidP="00522BE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N</w:t>
      </w:r>
      <w:r w:rsidRPr="0063581D">
        <w:t>a wezwanie Zmawiającego próbki przedmiotu zamówienia</w:t>
      </w:r>
    </w:p>
    <w:p w:rsidR="00522BEE" w:rsidRPr="00667D28" w:rsidRDefault="00522BEE" w:rsidP="00522BEE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Świadectwo certyfikacji CE</w:t>
      </w:r>
    </w:p>
    <w:p w:rsidR="00522BEE" w:rsidRPr="00667D28" w:rsidRDefault="00522BEE" w:rsidP="00522BEE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Instrukcja używania</w:t>
      </w:r>
    </w:p>
    <w:p w:rsidR="00522BEE" w:rsidRPr="00667D28" w:rsidRDefault="00522BEE" w:rsidP="00522BEE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Dokument potwierdzający zgodność z normą ISO 20347</w:t>
      </w:r>
    </w:p>
    <w:p w:rsidR="00522BEE" w:rsidRPr="00667D28" w:rsidRDefault="00522BEE" w:rsidP="00522BEE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-    D</w:t>
      </w:r>
      <w:r w:rsidRPr="00667D28">
        <w:rPr>
          <w:color w:val="000000"/>
        </w:rPr>
        <w:t>okument potwierdzający - zgodności z normą PN-EN ISO 20347:2012, instrukcja użytkowania i konserwacji obuwia</w:t>
      </w:r>
      <w:r>
        <w:rPr>
          <w:rFonts w:ascii="Calibri" w:hAnsi="Calibri"/>
          <w:color w:val="000000"/>
        </w:rPr>
        <w:t xml:space="preserve"> </w:t>
      </w:r>
    </w:p>
    <w:p w:rsidR="00522BEE" w:rsidRPr="0063581D" w:rsidRDefault="00522BEE" w:rsidP="00522BE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522BEE" w:rsidRPr="0063581D" w:rsidRDefault="00522BEE" w:rsidP="00522BE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522BEE" w:rsidRPr="0063581D" w:rsidRDefault="00522BEE" w:rsidP="00522BEE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522BEE" w:rsidRPr="0063581D" w:rsidRDefault="00522BEE" w:rsidP="00522BEE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522BEE" w:rsidRPr="0063581D" w:rsidRDefault="00522BEE" w:rsidP="00522BEE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522BEE" w:rsidRPr="0063581D" w:rsidRDefault="00522BEE" w:rsidP="00522BEE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522BEE" w:rsidRDefault="00522BEE" w:rsidP="00522BEE">
      <w:pPr>
        <w:spacing w:line="360" w:lineRule="auto"/>
        <w:ind w:left="4956" w:firstLine="708"/>
      </w:pPr>
    </w:p>
    <w:p w:rsidR="00522BEE" w:rsidRDefault="00522BEE" w:rsidP="00522BEE">
      <w:pPr>
        <w:spacing w:line="360" w:lineRule="auto"/>
        <w:ind w:left="4956" w:firstLine="708"/>
      </w:pPr>
    </w:p>
    <w:p w:rsidR="00522BEE" w:rsidRDefault="00522BEE" w:rsidP="00522BEE">
      <w:pPr>
        <w:spacing w:line="360" w:lineRule="auto"/>
        <w:ind w:left="4956" w:firstLine="708"/>
      </w:pPr>
    </w:p>
    <w:p w:rsidR="00522BEE" w:rsidRDefault="00522BEE" w:rsidP="00522BEE">
      <w:pPr>
        <w:spacing w:line="360" w:lineRule="auto"/>
        <w:ind w:left="4956" w:firstLine="708"/>
      </w:pPr>
    </w:p>
    <w:p w:rsidR="00522BEE" w:rsidRPr="0063581D" w:rsidRDefault="00522BEE" w:rsidP="00522BEE">
      <w:pPr>
        <w:spacing w:line="360" w:lineRule="auto"/>
        <w:ind w:left="4956" w:firstLine="708"/>
      </w:pPr>
      <w:r w:rsidRPr="0063581D">
        <w:t>Zatwierdzam:</w:t>
      </w:r>
    </w:p>
    <w:p w:rsidR="00522BEE" w:rsidRPr="0063581D" w:rsidRDefault="00522BEE" w:rsidP="00522BEE">
      <w:pPr>
        <w:spacing w:line="360" w:lineRule="auto"/>
        <w:ind w:left="4956" w:firstLine="708"/>
      </w:pPr>
    </w:p>
    <w:p w:rsidR="00522BEE" w:rsidRPr="0063581D" w:rsidRDefault="00522BEE" w:rsidP="00522BEE">
      <w:pPr>
        <w:spacing w:line="360" w:lineRule="auto"/>
        <w:ind w:left="4956" w:firstLine="708"/>
      </w:pPr>
    </w:p>
    <w:p w:rsidR="00522BEE" w:rsidRPr="0063581D" w:rsidRDefault="00522BEE" w:rsidP="00522BEE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22BEE" w:rsidRPr="0063581D" w:rsidRDefault="00522BEE" w:rsidP="00522BEE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0D93E" wp14:editId="535B081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EE" w:rsidRDefault="00522BEE" w:rsidP="00522BEE">
                            <w:pPr>
                              <w:jc w:val="center"/>
                            </w:pPr>
                          </w:p>
                          <w:p w:rsidR="00522BEE" w:rsidRDefault="00522BEE" w:rsidP="00522BEE">
                            <w:pPr>
                              <w:jc w:val="center"/>
                            </w:pPr>
                          </w:p>
                          <w:p w:rsidR="00522BEE" w:rsidRDefault="00522BEE" w:rsidP="00522BEE">
                            <w:pPr>
                              <w:jc w:val="center"/>
                            </w:pPr>
                          </w:p>
                          <w:p w:rsidR="00522BEE" w:rsidRDefault="00522BEE" w:rsidP="00522BEE">
                            <w:pPr>
                              <w:jc w:val="center"/>
                            </w:pPr>
                          </w:p>
                          <w:p w:rsidR="00522BEE" w:rsidRDefault="00522BEE" w:rsidP="00522BEE">
                            <w:pPr>
                              <w:jc w:val="center"/>
                            </w:pPr>
                          </w:p>
                          <w:p w:rsidR="00522BEE" w:rsidRDefault="00522BEE" w:rsidP="00522BE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0D9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22BEE" w:rsidRDefault="00522BEE" w:rsidP="00522BEE">
                      <w:pPr>
                        <w:jc w:val="center"/>
                      </w:pPr>
                    </w:p>
                    <w:p w:rsidR="00522BEE" w:rsidRDefault="00522BEE" w:rsidP="00522BEE">
                      <w:pPr>
                        <w:jc w:val="center"/>
                      </w:pPr>
                    </w:p>
                    <w:p w:rsidR="00522BEE" w:rsidRDefault="00522BEE" w:rsidP="00522BEE">
                      <w:pPr>
                        <w:jc w:val="center"/>
                      </w:pPr>
                    </w:p>
                    <w:p w:rsidR="00522BEE" w:rsidRDefault="00522BEE" w:rsidP="00522BEE">
                      <w:pPr>
                        <w:jc w:val="center"/>
                      </w:pPr>
                    </w:p>
                    <w:p w:rsidR="00522BEE" w:rsidRDefault="00522BEE" w:rsidP="00522BEE">
                      <w:pPr>
                        <w:jc w:val="center"/>
                      </w:pPr>
                    </w:p>
                    <w:p w:rsidR="00522BEE" w:rsidRDefault="00522BEE" w:rsidP="00522BE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522BEE" w:rsidRPr="0063581D" w:rsidRDefault="00522BEE" w:rsidP="00522BE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522BEE" w:rsidRPr="0063581D" w:rsidRDefault="00522BEE" w:rsidP="00522BEE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522BEE" w:rsidRPr="0063581D" w:rsidRDefault="00522BEE" w:rsidP="00522BEE">
      <w:pPr>
        <w:spacing w:line="360" w:lineRule="auto"/>
        <w:jc w:val="center"/>
        <w:rPr>
          <w:b/>
          <w:sz w:val="28"/>
          <w:szCs w:val="28"/>
        </w:rPr>
      </w:pPr>
    </w:p>
    <w:p w:rsidR="00522BEE" w:rsidRPr="0063581D" w:rsidRDefault="00522BEE" w:rsidP="00522BEE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522BEE" w:rsidRPr="0063581D" w:rsidRDefault="00522BEE" w:rsidP="00522BEE">
      <w:pPr>
        <w:spacing w:line="360" w:lineRule="auto"/>
      </w:pPr>
      <w:r w:rsidRPr="0063581D">
        <w:t>Część B (wypełnia Wykonawca)</w:t>
      </w:r>
    </w:p>
    <w:p w:rsidR="00522BEE" w:rsidRPr="0063581D" w:rsidRDefault="00522BEE" w:rsidP="00522BEE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522BEE" w:rsidRPr="0063581D" w:rsidRDefault="00522BEE" w:rsidP="00522BE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22BEE" w:rsidRPr="0063581D" w:rsidRDefault="00522BEE" w:rsidP="00522BE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22BEE" w:rsidRPr="0063581D" w:rsidRDefault="00522BEE" w:rsidP="00522BEE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522BEE" w:rsidRPr="0063581D" w:rsidRDefault="00522BEE" w:rsidP="00522BEE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522BEE" w:rsidRPr="0063581D" w:rsidRDefault="00522BEE" w:rsidP="00522BEE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522BEE" w:rsidRPr="0063581D" w:rsidRDefault="00522BEE" w:rsidP="00522BE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522BEE" w:rsidRPr="0063581D" w:rsidRDefault="00522BEE" w:rsidP="00522BEE">
      <w:pPr>
        <w:ind w:left="1065"/>
        <w:jc w:val="both"/>
      </w:pPr>
    </w:p>
    <w:p w:rsidR="00522BEE" w:rsidRPr="000B2014" w:rsidRDefault="00522BEE" w:rsidP="00522BEE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0B2014">
        <w:rPr>
          <w:b/>
          <w:i/>
          <w:sz w:val="28"/>
          <w:szCs w:val="28"/>
          <w:u w:val="single"/>
        </w:rPr>
        <w:t>ELEKTRODY ENDOKAWITARNE</w:t>
      </w:r>
    </w:p>
    <w:p w:rsidR="00522BEE" w:rsidRPr="00D7531B" w:rsidRDefault="00522BEE" w:rsidP="00522BEE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522BEE" w:rsidRPr="0063581D" w:rsidRDefault="00522BEE" w:rsidP="00522BEE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522BEE" w:rsidRPr="002A3158" w:rsidRDefault="00522BEE" w:rsidP="00522BEE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522BEE" w:rsidRPr="0063581D" w:rsidRDefault="00522BEE" w:rsidP="00522BE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522BEE" w:rsidRPr="0063581D" w:rsidRDefault="00522BEE" w:rsidP="00522BE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522BEE" w:rsidRPr="0063581D" w:rsidRDefault="00522BEE" w:rsidP="00522BEE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522BEE" w:rsidRPr="0063581D" w:rsidRDefault="00522BEE" w:rsidP="00522BEE">
      <w:pPr>
        <w:jc w:val="both"/>
      </w:pPr>
    </w:p>
    <w:p w:rsidR="00522BEE" w:rsidRPr="0063581D" w:rsidRDefault="00522BEE" w:rsidP="00522BEE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522BEE" w:rsidRPr="0063581D" w:rsidRDefault="00522BEE" w:rsidP="00522BE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522BEE" w:rsidRPr="000B2014" w:rsidRDefault="00522BEE" w:rsidP="00522BEE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0B2014">
        <w:rPr>
          <w:strike/>
        </w:rPr>
        <w:t>Okres gwarancji: ……………………..(min. 12 m cy)</w:t>
      </w:r>
    </w:p>
    <w:p w:rsidR="00522BEE" w:rsidRPr="0063581D" w:rsidRDefault="00522BEE" w:rsidP="00522BEE">
      <w:pPr>
        <w:numPr>
          <w:ilvl w:val="1"/>
          <w:numId w:val="3"/>
        </w:numPr>
        <w:tabs>
          <w:tab w:val="num" w:pos="1134"/>
        </w:tabs>
        <w:spacing w:line="360" w:lineRule="auto"/>
        <w:ind w:hanging="1218"/>
        <w:jc w:val="both"/>
      </w:pPr>
      <w:r w:rsidRPr="0063581D">
        <w:t xml:space="preserve">Termin wykonania zamówienia </w:t>
      </w:r>
      <w:r>
        <w:t>24 m ce</w:t>
      </w:r>
    </w:p>
    <w:p w:rsidR="00522BEE" w:rsidRPr="0063581D" w:rsidRDefault="00522BEE" w:rsidP="00522BEE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Oświadczam, że:</w:t>
      </w:r>
    </w:p>
    <w:p w:rsidR="00522BEE" w:rsidRPr="0063581D" w:rsidRDefault="00522BEE" w:rsidP="00522BEE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522BEE" w:rsidRPr="0063581D" w:rsidRDefault="00522BEE" w:rsidP="00522BEE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522BEE" w:rsidRPr="0063581D" w:rsidRDefault="00522BEE" w:rsidP="00522BEE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522BEE" w:rsidRPr="0063581D" w:rsidRDefault="00522BEE" w:rsidP="00522BEE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522BEE" w:rsidRPr="0063581D" w:rsidRDefault="00522BEE" w:rsidP="00522BEE">
      <w:pPr>
        <w:spacing w:line="360" w:lineRule="auto"/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522BEE" w:rsidRPr="0063581D" w:rsidRDefault="00522BEE" w:rsidP="00522BEE">
      <w:pPr>
        <w:jc w:val="both"/>
      </w:pPr>
      <w:r w:rsidRPr="0063581D">
        <w:t>…………………………………………………………………………..</w:t>
      </w:r>
    </w:p>
    <w:p w:rsidR="00522BEE" w:rsidRPr="0063581D" w:rsidRDefault="00522BEE" w:rsidP="00522BEE">
      <w:pPr>
        <w:jc w:val="both"/>
      </w:pPr>
      <w:r w:rsidRPr="0063581D">
        <w:t xml:space="preserve"> …………………………………………………………………………</w:t>
      </w:r>
    </w:p>
    <w:p w:rsidR="00522BEE" w:rsidRPr="0063581D" w:rsidRDefault="00522BEE" w:rsidP="00522BEE">
      <w:pPr>
        <w:jc w:val="both"/>
      </w:pPr>
    </w:p>
    <w:p w:rsidR="00522BEE" w:rsidRDefault="00522BEE" w:rsidP="00522BEE">
      <w:pPr>
        <w:jc w:val="both"/>
      </w:pPr>
    </w:p>
    <w:p w:rsidR="00522BEE" w:rsidRDefault="00522BEE" w:rsidP="00522BEE">
      <w:pPr>
        <w:jc w:val="both"/>
      </w:pPr>
    </w:p>
    <w:p w:rsidR="00522BEE" w:rsidRDefault="00522BEE" w:rsidP="00522BEE">
      <w:pPr>
        <w:jc w:val="both"/>
      </w:pPr>
    </w:p>
    <w:p w:rsidR="00522BEE" w:rsidRPr="0063581D" w:rsidRDefault="00522BEE" w:rsidP="00522BEE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522BEE" w:rsidRPr="0063581D" w:rsidRDefault="00522BEE" w:rsidP="00522BEE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522BEE" w:rsidRPr="0063581D" w:rsidRDefault="00522BEE" w:rsidP="00522BEE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522BEE" w:rsidRDefault="00522BEE" w:rsidP="00522BE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522BEE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522BEE" w:rsidRDefault="00522BEE" w:rsidP="00522BE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22BEE" w:rsidRDefault="00522BEE" w:rsidP="00522BE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22BEE" w:rsidRDefault="00522BEE" w:rsidP="00522BE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22BEE" w:rsidRPr="0063581D" w:rsidRDefault="00522BEE" w:rsidP="00522BEE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522BEE" w:rsidRPr="0063581D" w:rsidRDefault="00522BEE" w:rsidP="00522BE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522BEE" w:rsidRDefault="00522BEE" w:rsidP="00522BEE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7531B">
        <w:rPr>
          <w:b/>
          <w:i/>
          <w:sz w:val="26"/>
          <w:szCs w:val="26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D7531B">
        <w:rPr>
          <w:b/>
          <w:i/>
          <w:sz w:val="26"/>
          <w:szCs w:val="26"/>
          <w:u w:val="single"/>
        </w:rPr>
        <w:t>GIĘTKI</w:t>
      </w:r>
      <w:r>
        <w:rPr>
          <w:b/>
          <w:i/>
          <w:sz w:val="26"/>
          <w:szCs w:val="26"/>
          <w:u w:val="single"/>
        </w:rPr>
        <w:t>CH</w:t>
      </w:r>
      <w:r w:rsidRPr="00D7531B">
        <w:rPr>
          <w:b/>
          <w:i/>
          <w:sz w:val="26"/>
          <w:szCs w:val="26"/>
          <w:u w:val="single"/>
        </w:rPr>
        <w:t xml:space="preserve"> SOND</w:t>
      </w:r>
      <w:r>
        <w:rPr>
          <w:b/>
          <w:i/>
          <w:sz w:val="26"/>
          <w:szCs w:val="26"/>
          <w:u w:val="single"/>
        </w:rPr>
        <w:t xml:space="preserve"> ZE ZINTEGROWANYM FILTREM </w:t>
      </w:r>
      <w:r w:rsidRPr="00D7531B">
        <w:rPr>
          <w:b/>
          <w:i/>
          <w:sz w:val="26"/>
          <w:szCs w:val="26"/>
          <w:u w:val="single"/>
        </w:rPr>
        <w:t xml:space="preserve">DO KOAGULACJI PLAZMĄ ARGONOWĄ </w:t>
      </w:r>
      <w:r>
        <w:rPr>
          <w:b/>
          <w:i/>
          <w:sz w:val="26"/>
          <w:szCs w:val="26"/>
          <w:u w:val="single"/>
        </w:rPr>
        <w:t xml:space="preserve"> </w:t>
      </w:r>
    </w:p>
    <w:p w:rsidR="00522BEE" w:rsidRPr="00D7531B" w:rsidRDefault="00522BEE" w:rsidP="00522BEE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2337"/>
        <w:gridCol w:w="1134"/>
        <w:gridCol w:w="709"/>
        <w:gridCol w:w="1134"/>
        <w:gridCol w:w="1276"/>
        <w:gridCol w:w="992"/>
        <w:gridCol w:w="1559"/>
      </w:tblGrid>
      <w:tr w:rsidR="00522BEE" w:rsidTr="001D2345">
        <w:tc>
          <w:tcPr>
            <w:tcW w:w="635" w:type="dxa"/>
          </w:tcPr>
          <w:p w:rsidR="00522BEE" w:rsidRDefault="00522BEE" w:rsidP="001D2345">
            <w:r>
              <w:t>LP</w:t>
            </w:r>
          </w:p>
        </w:tc>
        <w:tc>
          <w:tcPr>
            <w:tcW w:w="2337" w:type="dxa"/>
          </w:tcPr>
          <w:p w:rsidR="00522BEE" w:rsidRDefault="00522BEE" w:rsidP="001D2345">
            <w:r>
              <w:t>Nazwa</w:t>
            </w:r>
          </w:p>
        </w:tc>
        <w:tc>
          <w:tcPr>
            <w:tcW w:w="1134" w:type="dxa"/>
          </w:tcPr>
          <w:p w:rsidR="00522BEE" w:rsidRDefault="00522BEE" w:rsidP="001D2345">
            <w:r>
              <w:t>Nr kat.</w:t>
            </w:r>
          </w:p>
        </w:tc>
        <w:tc>
          <w:tcPr>
            <w:tcW w:w="709" w:type="dxa"/>
          </w:tcPr>
          <w:p w:rsidR="00522BEE" w:rsidRDefault="00522BEE" w:rsidP="001D2345">
            <w:r>
              <w:t>j.m.</w:t>
            </w:r>
          </w:p>
        </w:tc>
        <w:tc>
          <w:tcPr>
            <w:tcW w:w="1134" w:type="dxa"/>
          </w:tcPr>
          <w:p w:rsidR="00522BEE" w:rsidRDefault="00522BEE" w:rsidP="001D2345">
            <w:r>
              <w:t>Ilość</w:t>
            </w:r>
          </w:p>
        </w:tc>
        <w:tc>
          <w:tcPr>
            <w:tcW w:w="1276" w:type="dxa"/>
          </w:tcPr>
          <w:p w:rsidR="00522BEE" w:rsidRDefault="00522BEE" w:rsidP="001D2345">
            <w:r>
              <w:t>Cena jedn. netto</w:t>
            </w:r>
          </w:p>
        </w:tc>
        <w:tc>
          <w:tcPr>
            <w:tcW w:w="992" w:type="dxa"/>
          </w:tcPr>
          <w:p w:rsidR="00522BEE" w:rsidRDefault="00522BEE" w:rsidP="001D2345">
            <w:r>
              <w:t xml:space="preserve">Stawka </w:t>
            </w:r>
          </w:p>
          <w:p w:rsidR="00522BEE" w:rsidRDefault="00522BEE" w:rsidP="001D2345">
            <w:r>
              <w:t>VAT</w:t>
            </w:r>
          </w:p>
        </w:tc>
        <w:tc>
          <w:tcPr>
            <w:tcW w:w="1559" w:type="dxa"/>
          </w:tcPr>
          <w:p w:rsidR="00522BEE" w:rsidRDefault="00522BEE" w:rsidP="001D2345">
            <w:r>
              <w:t>Wartość brutto</w:t>
            </w:r>
          </w:p>
        </w:tc>
      </w:tr>
      <w:tr w:rsidR="00522BEE" w:rsidTr="001D2345">
        <w:trPr>
          <w:trHeight w:val="808"/>
        </w:trPr>
        <w:tc>
          <w:tcPr>
            <w:tcW w:w="635" w:type="dxa"/>
          </w:tcPr>
          <w:p w:rsidR="00522BEE" w:rsidRPr="00D7531B" w:rsidRDefault="00522BEE" w:rsidP="001D23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522BEE" w:rsidRPr="00D7531B" w:rsidRDefault="00522BEE" w:rsidP="001D2345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5DCF">
              <w:rPr>
                <w:rFonts w:asciiTheme="minorHAnsi" w:hAnsiTheme="minorHAnsi" w:cstheme="minorHAnsi"/>
                <w:sz w:val="22"/>
                <w:szCs w:val="22"/>
              </w:rPr>
              <w:t>Elektrody endokawitarne z balonem</w:t>
            </w:r>
          </w:p>
        </w:tc>
        <w:tc>
          <w:tcPr>
            <w:tcW w:w="1134" w:type="dxa"/>
          </w:tcPr>
          <w:p w:rsidR="00522BEE" w:rsidRPr="00D7531B" w:rsidRDefault="00522BEE" w:rsidP="001D2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22BEE" w:rsidRDefault="00522BEE" w:rsidP="001D2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2BEE" w:rsidRDefault="00522BEE" w:rsidP="001D2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522BEE" w:rsidRPr="00D7531B" w:rsidRDefault="00522BEE" w:rsidP="001D2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BEE" w:rsidRPr="00D7531B" w:rsidRDefault="00522BEE" w:rsidP="001D2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522BEE" w:rsidRPr="00D7531B" w:rsidRDefault="00522BEE" w:rsidP="001D23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22BEE" w:rsidRPr="00D7531B" w:rsidRDefault="00522BEE" w:rsidP="001D23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BEE" w:rsidRPr="00D7531B" w:rsidRDefault="00522BEE" w:rsidP="001D23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BEE" w:rsidTr="001D2345">
        <w:trPr>
          <w:trHeight w:val="808"/>
        </w:trPr>
        <w:tc>
          <w:tcPr>
            <w:tcW w:w="635" w:type="dxa"/>
          </w:tcPr>
          <w:p w:rsidR="00522BEE" w:rsidRPr="00D7531B" w:rsidRDefault="00522BEE" w:rsidP="001D23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37" w:type="dxa"/>
          </w:tcPr>
          <w:p w:rsidR="00522BEE" w:rsidRPr="00D7531B" w:rsidRDefault="00522BEE" w:rsidP="001D2345">
            <w:pPr>
              <w:tabs>
                <w:tab w:val="left" w:pos="280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5DCF">
              <w:rPr>
                <w:rFonts w:asciiTheme="minorHAnsi" w:hAnsiTheme="minorHAnsi" w:cstheme="minorHAnsi"/>
                <w:sz w:val="22"/>
                <w:szCs w:val="22"/>
              </w:rPr>
              <w:t>Elektroda endokawitarna dwubiegunowa</w:t>
            </w:r>
          </w:p>
        </w:tc>
        <w:tc>
          <w:tcPr>
            <w:tcW w:w="1134" w:type="dxa"/>
          </w:tcPr>
          <w:p w:rsidR="00522BEE" w:rsidRPr="00D7531B" w:rsidRDefault="00522BEE" w:rsidP="001D2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22BEE" w:rsidRDefault="00522BEE" w:rsidP="001D2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522BEE" w:rsidRPr="00D7531B" w:rsidRDefault="00522BEE" w:rsidP="001D2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522BEE" w:rsidRPr="00D7531B" w:rsidRDefault="00522BEE" w:rsidP="001D23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522BEE" w:rsidRPr="00D7531B" w:rsidRDefault="00522BEE" w:rsidP="001D23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2BEE" w:rsidRPr="00D7531B" w:rsidRDefault="00522BEE" w:rsidP="001D23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2BEE" w:rsidRDefault="00522BEE" w:rsidP="00522BEE">
      <w:pPr>
        <w:jc w:val="center"/>
        <w:rPr>
          <w:i/>
          <w:sz w:val="28"/>
          <w:szCs w:val="28"/>
          <w:u w:val="single"/>
        </w:rPr>
      </w:pPr>
    </w:p>
    <w:tbl>
      <w:tblPr>
        <w:tblW w:w="10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5"/>
        <w:gridCol w:w="1015"/>
        <w:gridCol w:w="1015"/>
        <w:gridCol w:w="1247"/>
        <w:gridCol w:w="1015"/>
        <w:gridCol w:w="1501"/>
        <w:gridCol w:w="1400"/>
      </w:tblGrid>
      <w:tr w:rsidR="00522BEE" w:rsidRPr="00935DCF" w:rsidTr="001D2345">
        <w:trPr>
          <w:trHeight w:val="315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35DCF">
              <w:rPr>
                <w:rFonts w:ascii="Calibri" w:hAnsi="Calibri" w:cs="Calibri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</w:tr>
      <w:tr w:rsidR="00522BEE" w:rsidRPr="00935DCF" w:rsidTr="001D2345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POZYCJA 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</w:tr>
      <w:tr w:rsidR="00522BEE" w:rsidRPr="00935DCF" w:rsidTr="001D2345">
        <w:trPr>
          <w:trHeight w:val="3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EE" w:rsidRPr="00935DCF" w:rsidRDefault="00522BEE" w:rsidP="001D234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Elektroda endokawitarna do stymulacji czasowej z balonem i zaworem umożliwiającym napełnienie balonu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2BEE" w:rsidRPr="00935DCF" w:rsidTr="001D2345">
        <w:trPr>
          <w:trHeight w:val="3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EE" w:rsidRPr="00935DCF" w:rsidRDefault="00522BEE" w:rsidP="001D234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Dostępne rozmiary 5 F, 6 F, 4 F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2BEE" w:rsidRPr="00935DCF" w:rsidTr="001D2345">
        <w:trPr>
          <w:trHeight w:val="3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EE" w:rsidRPr="00935DCF" w:rsidRDefault="00522BEE" w:rsidP="001D234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Długość 110 cm +/- 5 %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2BEE" w:rsidRPr="00935DCF" w:rsidTr="001D2345">
        <w:trPr>
          <w:trHeight w:val="3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EE" w:rsidRPr="00935DCF" w:rsidRDefault="00522BEE" w:rsidP="001D234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Strzykawka jednorazowa do napełnienia balonu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2BEE" w:rsidRPr="00935DCF" w:rsidTr="001D2345">
        <w:trPr>
          <w:trHeight w:val="3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EE" w:rsidRPr="00935DCF" w:rsidRDefault="00522BEE" w:rsidP="001D234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Markery co 100 mm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2BEE" w:rsidRPr="00935DCF" w:rsidTr="001D2345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POZYCJA 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</w:tr>
      <w:tr w:rsidR="00522BEE" w:rsidRPr="00935DCF" w:rsidTr="001D2345">
        <w:trPr>
          <w:trHeight w:val="300"/>
        </w:trPr>
        <w:tc>
          <w:tcPr>
            <w:tcW w:w="10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Zestaw do stymulacji endokawitarnej przez tętnicę szyjną i podobojczykową 5F i 6F ze zmienną sztywnością :</w:t>
            </w:r>
          </w:p>
        </w:tc>
      </w:tr>
      <w:tr w:rsidR="00522BEE" w:rsidRPr="00935DCF" w:rsidTr="001D2345">
        <w:trPr>
          <w:trHeight w:val="300"/>
        </w:trPr>
        <w:tc>
          <w:tcPr>
            <w:tcW w:w="7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Elektroda do stymulacji endokawitarnej 5 i 6F długość 110 cm,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</w:tr>
      <w:tr w:rsidR="00522BEE" w:rsidRPr="00935DCF" w:rsidTr="001D2345">
        <w:trPr>
          <w:trHeight w:val="300"/>
        </w:trPr>
        <w:tc>
          <w:tcPr>
            <w:tcW w:w="8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Introduktor do wprowadzania rozm. 5F-6F, (co 0,5F), długość 11; 23; 40 cm,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</w:tr>
      <w:tr w:rsidR="00522BEE" w:rsidRPr="00935DCF" w:rsidTr="001D2345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Strzykawka niskooporowa 10 cm,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</w:tr>
      <w:tr w:rsidR="00522BEE" w:rsidRPr="00935DCF" w:rsidTr="001D2345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DCF">
              <w:rPr>
                <w:rFonts w:ascii="Calibri" w:hAnsi="Calibri" w:cs="Calibri"/>
                <w:color w:val="000000"/>
                <w:sz w:val="22"/>
                <w:szCs w:val="22"/>
              </w:rPr>
              <w:t>Igła do nakłucia prosta 18Gx7cm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</w:tr>
      <w:tr w:rsidR="00522BEE" w:rsidRPr="00935DCF" w:rsidTr="001D2345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EE" w:rsidRPr="00935DCF" w:rsidRDefault="00522BEE" w:rsidP="001D2345">
            <w:pPr>
              <w:rPr>
                <w:sz w:val="20"/>
                <w:szCs w:val="20"/>
              </w:rPr>
            </w:pPr>
          </w:p>
        </w:tc>
      </w:tr>
    </w:tbl>
    <w:p w:rsidR="00522BEE" w:rsidRDefault="00522BEE" w:rsidP="00522BEE">
      <w:pPr>
        <w:rPr>
          <w:i/>
          <w:sz w:val="28"/>
          <w:szCs w:val="28"/>
          <w:u w:val="single"/>
        </w:rPr>
      </w:pPr>
    </w:p>
    <w:p w:rsidR="00522BEE" w:rsidRPr="0063581D" w:rsidRDefault="00522BEE" w:rsidP="00522BEE">
      <w:pPr>
        <w:jc w:val="center"/>
        <w:rPr>
          <w:i/>
          <w:sz w:val="28"/>
          <w:szCs w:val="28"/>
          <w:u w:val="single"/>
        </w:rPr>
      </w:pPr>
    </w:p>
    <w:p w:rsidR="00522BEE" w:rsidRPr="0063581D" w:rsidRDefault="00522BEE" w:rsidP="00522BEE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522BEE" w:rsidRPr="0063581D" w:rsidRDefault="00522BEE" w:rsidP="00522BEE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522BEE" w:rsidRPr="0063581D" w:rsidRDefault="00522BEE" w:rsidP="00522BEE">
      <w:pPr>
        <w:ind w:left="5664"/>
      </w:pPr>
    </w:p>
    <w:p w:rsidR="00522BEE" w:rsidRPr="0063581D" w:rsidRDefault="00522BEE" w:rsidP="00522BEE"/>
    <w:p w:rsidR="00522BEE" w:rsidRDefault="00522BEE" w:rsidP="00522BEE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522BEE" w:rsidRPr="0063581D" w:rsidRDefault="00522BEE" w:rsidP="00522BEE">
      <w:r w:rsidRPr="0063581D">
        <w:rPr>
          <w:sz w:val="20"/>
          <w:szCs w:val="20"/>
        </w:rPr>
        <w:t>podpis osoby upoważnionej</w:t>
      </w:r>
    </w:p>
    <w:p w:rsidR="00522BEE" w:rsidRDefault="00522BEE" w:rsidP="00522BEE">
      <w:pPr>
        <w:spacing w:line="360" w:lineRule="auto"/>
        <w:ind w:left="3540" w:firstLine="708"/>
        <w:jc w:val="both"/>
        <w:rPr>
          <w:sz w:val="16"/>
          <w:szCs w:val="16"/>
        </w:rPr>
        <w:sectPr w:rsidR="00522BEE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522BEE" w:rsidRPr="0063581D" w:rsidRDefault="00522BEE" w:rsidP="00522BEE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77/2020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522BEE" w:rsidRPr="0063581D" w:rsidRDefault="00522BEE" w:rsidP="00522BEE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522BEE" w:rsidRDefault="00522BEE" w:rsidP="00522BE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935DCF">
        <w:rPr>
          <w:rFonts w:asciiTheme="minorHAnsi" w:hAnsiTheme="minorHAnsi" w:cstheme="minorHAnsi"/>
          <w:b/>
          <w:sz w:val="22"/>
          <w:szCs w:val="22"/>
        </w:rPr>
        <w:t>elektrod endokawitarnych</w:t>
      </w:r>
    </w:p>
    <w:p w:rsidR="00522BEE" w:rsidRPr="00CB476C" w:rsidRDefault="00522BEE" w:rsidP="00522BEE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5DCF">
        <w:rPr>
          <w:rFonts w:asciiTheme="minorHAnsi" w:hAnsiTheme="minorHAnsi" w:cstheme="minorHAnsi"/>
          <w:b/>
          <w:sz w:val="22"/>
          <w:szCs w:val="22"/>
        </w:rPr>
        <w:t>elektrod endokawitarnych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Listopada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Listopada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522BEE" w:rsidRPr="00CB476C" w:rsidRDefault="00522BEE" w:rsidP="00522BE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935DCF">
        <w:rPr>
          <w:rFonts w:asciiTheme="minorHAnsi" w:hAnsiTheme="minorHAnsi" w:cstheme="minorHAnsi"/>
          <w:b/>
          <w:sz w:val="22"/>
          <w:szCs w:val="22"/>
        </w:rPr>
        <w:t>elektrod endokawitarnych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522BEE" w:rsidRPr="00CB476C" w:rsidRDefault="00522BEE" w:rsidP="00522B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935DCF">
        <w:rPr>
          <w:rFonts w:asciiTheme="minorHAnsi" w:hAnsiTheme="minorHAnsi" w:cstheme="minorHAnsi"/>
          <w:b/>
          <w:sz w:val="22"/>
          <w:szCs w:val="22"/>
        </w:rPr>
        <w:t>elektrod endokawitarnych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 xml:space="preserve">es producenta, numer katalogowy, numer LOT, data ważności 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935DCF">
        <w:rPr>
          <w:rFonts w:asciiTheme="minorHAnsi" w:hAnsiTheme="minorHAnsi" w:cstheme="minorHAnsi"/>
          <w:b/>
          <w:sz w:val="22"/>
          <w:szCs w:val="22"/>
        </w:rPr>
        <w:t>elektrod endokawitarnych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22BEE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22BEE" w:rsidRPr="00CB476C" w:rsidRDefault="00522BEE" w:rsidP="00522BE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522BEE" w:rsidRPr="00CB476C" w:rsidRDefault="00522BEE" w:rsidP="00522BE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22BEE" w:rsidRPr="00CB476C" w:rsidRDefault="00522BEE" w:rsidP="00522BE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22BEE" w:rsidRPr="00CB476C" w:rsidRDefault="00522BEE" w:rsidP="00522BE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522BEE" w:rsidRPr="00CB476C" w:rsidRDefault="00522BEE" w:rsidP="00522BE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35DCF">
        <w:rPr>
          <w:rFonts w:asciiTheme="minorHAnsi" w:hAnsiTheme="minorHAnsi" w:cstheme="minorHAnsi"/>
          <w:b/>
          <w:sz w:val="22"/>
          <w:szCs w:val="22"/>
        </w:rPr>
        <w:t>elektrod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935DCF">
        <w:rPr>
          <w:rFonts w:asciiTheme="minorHAnsi" w:hAnsiTheme="minorHAnsi" w:cstheme="minorHAnsi"/>
          <w:b/>
          <w:sz w:val="22"/>
          <w:szCs w:val="22"/>
        </w:rPr>
        <w:t xml:space="preserve"> endokawitarn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522BEE" w:rsidRPr="00CB476C" w:rsidRDefault="00522BEE" w:rsidP="00522BE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522BEE" w:rsidRPr="00CB476C" w:rsidRDefault="00522BEE" w:rsidP="00522BE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522BEE" w:rsidRPr="00CB476C" w:rsidRDefault="00522BEE" w:rsidP="00522BE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22BEE" w:rsidRPr="00CB476C" w:rsidRDefault="00522BEE" w:rsidP="00522BE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522BEE" w:rsidRPr="00CB476C" w:rsidRDefault="00522BEE" w:rsidP="00522BE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22BEE" w:rsidRPr="00CB476C" w:rsidRDefault="00522BEE" w:rsidP="00522BE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22BEE" w:rsidRPr="00CB476C" w:rsidRDefault="00522BEE" w:rsidP="00522BE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522BEE" w:rsidRPr="00CB476C" w:rsidRDefault="00522BEE" w:rsidP="00522BE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22BEE" w:rsidRPr="00CB476C" w:rsidRDefault="00522BEE" w:rsidP="00522BE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522BEE" w:rsidRPr="00CB476C" w:rsidRDefault="00522BEE" w:rsidP="00522BE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22BEE" w:rsidRPr="00CB476C" w:rsidRDefault="00522BEE" w:rsidP="00522BE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22BEE" w:rsidRPr="00CB476C" w:rsidRDefault="00522BEE" w:rsidP="00522BE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522BEE" w:rsidRPr="00CB476C" w:rsidRDefault="00522BEE" w:rsidP="00522BE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522BEE" w:rsidRPr="00CB476C" w:rsidRDefault="00522BEE" w:rsidP="00522BE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522BEE" w:rsidRPr="00D1070D" w:rsidRDefault="00522BEE" w:rsidP="00522BE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522BEE" w:rsidRPr="00D1070D" w:rsidRDefault="00522BEE" w:rsidP="00522B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2BEE" w:rsidRPr="00CB476C" w:rsidRDefault="00522BEE" w:rsidP="00522B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  <w:bookmarkStart w:id="0" w:name="_GoBack"/>
      <w:bookmarkEnd w:id="0"/>
    </w:p>
    <w:sectPr w:rsidR="00522BEE" w:rsidRPr="00CB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EE"/>
    <w:rsid w:val="00522BEE"/>
    <w:rsid w:val="00A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6DBE-6CCF-4066-A7C1-1BFB7ADF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BE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2020-11-10T10:47:00Z</cp:lastPrinted>
  <dcterms:created xsi:type="dcterms:W3CDTF">2020-11-10T10:47:00Z</dcterms:created>
  <dcterms:modified xsi:type="dcterms:W3CDTF">2020-11-10T10:48:00Z</dcterms:modified>
</cp:coreProperties>
</file>