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B2" w:rsidRPr="00AC0636" w:rsidRDefault="003D2AB2" w:rsidP="003D2A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53/2023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D2AB2" w:rsidRPr="00AC0636" w:rsidRDefault="003D2AB2" w:rsidP="003D2AB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D2AB2" w:rsidRPr="00AC0636" w:rsidRDefault="003D2AB2" w:rsidP="003D2AB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D2AB2" w:rsidRPr="00AC0636" w:rsidRDefault="003D2AB2" w:rsidP="003D2AB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D2AB2" w:rsidRPr="00AC0636" w:rsidRDefault="003D2AB2" w:rsidP="003D2AB2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D2AB2" w:rsidRPr="00AC0636" w:rsidRDefault="003D2AB2" w:rsidP="003D2AB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D2AB2" w:rsidRPr="00AC0636" w:rsidRDefault="003D2AB2" w:rsidP="003D2AB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D2AB2" w:rsidRPr="00AC0636" w:rsidRDefault="003D2AB2" w:rsidP="003D2AB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D2AB2" w:rsidRPr="00AC0636" w:rsidRDefault="003D2AB2" w:rsidP="003D2AB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D2AB2" w:rsidRPr="00AC0636" w:rsidRDefault="003D2AB2" w:rsidP="003D2AB2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D2AB2" w:rsidRPr="00AC0636" w:rsidRDefault="003D2AB2" w:rsidP="003D2AB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D2AB2" w:rsidRPr="00E06FA3" w:rsidRDefault="003D2AB2" w:rsidP="003D2AB2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E06FA3">
        <w:rPr>
          <w:rFonts w:cs="Calibri"/>
          <w:b/>
          <w:i/>
          <w:sz w:val="26"/>
          <w:szCs w:val="26"/>
          <w:u w:val="single"/>
        </w:rPr>
        <w:t>SZEWY CHIRURGICZNE SYNTETYCZNE</w:t>
      </w:r>
    </w:p>
    <w:p w:rsidR="003D2AB2" w:rsidRPr="00AC0636" w:rsidRDefault="003D2AB2" w:rsidP="003D2AB2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3D2AB2" w:rsidRPr="00AC0636" w:rsidRDefault="003D2AB2" w:rsidP="003D2AB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D2AB2" w:rsidRPr="00221740" w:rsidRDefault="003D2AB2" w:rsidP="003D2AB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04/07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3D2AB2" w:rsidRPr="00590E6B" w:rsidRDefault="003D2AB2" w:rsidP="003D2AB2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3D2AB2" w:rsidRPr="00AC0636" w:rsidRDefault="003D2AB2" w:rsidP="003D2AB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D2AB2" w:rsidRPr="00AC0636" w:rsidRDefault="003D2AB2" w:rsidP="003D2AB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D2AB2" w:rsidRPr="00AC0636" w:rsidRDefault="003D2AB2" w:rsidP="003D2AB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D2AB2" w:rsidRPr="00686169" w:rsidRDefault="003D2AB2" w:rsidP="003D2AB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D2AB2" w:rsidRPr="00AD559C" w:rsidRDefault="003D2AB2" w:rsidP="003D2AB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3D2AB2" w:rsidRPr="00AC0636" w:rsidRDefault="003D2AB2" w:rsidP="003D2AB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D2AB2" w:rsidRPr="00AC0636" w:rsidRDefault="003D2AB2" w:rsidP="003D2AB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D2AB2" w:rsidRPr="00AC0636" w:rsidRDefault="003D2AB2" w:rsidP="003D2AB2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3D2AB2" w:rsidRPr="00AC0636" w:rsidRDefault="003D2AB2" w:rsidP="003D2AB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D2AB2" w:rsidRPr="00AC0636" w:rsidRDefault="003D2AB2" w:rsidP="003D2AB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3D2AB2" w:rsidRPr="00AC0636" w:rsidRDefault="003D2AB2" w:rsidP="003D2AB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3D2AB2" w:rsidRPr="00AC0636" w:rsidRDefault="003D2AB2" w:rsidP="003D2AB2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D2AB2" w:rsidRDefault="003D2AB2" w:rsidP="003D2AB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Default="003D2AB2" w:rsidP="003D2AB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17F2" wp14:editId="6CC3952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B2" w:rsidRDefault="003D2AB2" w:rsidP="003D2AB2">
                            <w:pPr>
                              <w:jc w:val="center"/>
                            </w:pPr>
                          </w:p>
                          <w:p w:rsidR="003D2AB2" w:rsidRDefault="003D2AB2" w:rsidP="003D2AB2">
                            <w:pPr>
                              <w:jc w:val="center"/>
                            </w:pPr>
                          </w:p>
                          <w:p w:rsidR="003D2AB2" w:rsidRDefault="003D2AB2" w:rsidP="003D2AB2">
                            <w:pPr>
                              <w:jc w:val="center"/>
                            </w:pPr>
                          </w:p>
                          <w:p w:rsidR="003D2AB2" w:rsidRDefault="003D2AB2" w:rsidP="003D2AB2">
                            <w:pPr>
                              <w:jc w:val="center"/>
                            </w:pPr>
                          </w:p>
                          <w:p w:rsidR="003D2AB2" w:rsidRDefault="003D2AB2" w:rsidP="003D2AB2">
                            <w:pPr>
                              <w:jc w:val="center"/>
                            </w:pPr>
                          </w:p>
                          <w:p w:rsidR="003D2AB2" w:rsidRDefault="003D2AB2" w:rsidP="003D2AB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17F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D2AB2" w:rsidRDefault="003D2AB2" w:rsidP="003D2AB2">
                      <w:pPr>
                        <w:jc w:val="center"/>
                      </w:pPr>
                    </w:p>
                    <w:p w:rsidR="003D2AB2" w:rsidRDefault="003D2AB2" w:rsidP="003D2AB2">
                      <w:pPr>
                        <w:jc w:val="center"/>
                      </w:pPr>
                    </w:p>
                    <w:p w:rsidR="003D2AB2" w:rsidRDefault="003D2AB2" w:rsidP="003D2AB2">
                      <w:pPr>
                        <w:jc w:val="center"/>
                      </w:pPr>
                    </w:p>
                    <w:p w:rsidR="003D2AB2" w:rsidRDefault="003D2AB2" w:rsidP="003D2AB2">
                      <w:pPr>
                        <w:jc w:val="center"/>
                      </w:pPr>
                    </w:p>
                    <w:p w:rsidR="003D2AB2" w:rsidRDefault="003D2AB2" w:rsidP="003D2AB2">
                      <w:pPr>
                        <w:jc w:val="center"/>
                      </w:pPr>
                    </w:p>
                    <w:p w:rsidR="003D2AB2" w:rsidRDefault="003D2AB2" w:rsidP="003D2AB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3D2AB2" w:rsidRPr="00AC0636" w:rsidRDefault="003D2AB2" w:rsidP="003D2AB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3D2AB2" w:rsidRPr="00AC0636" w:rsidRDefault="003D2AB2" w:rsidP="003D2AB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D2AB2" w:rsidRPr="00AC0636" w:rsidRDefault="003D2AB2" w:rsidP="003D2AB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D2AB2" w:rsidRPr="00542C54" w:rsidRDefault="003D2AB2" w:rsidP="003D2AB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3D2AB2" w:rsidRPr="00AC0636" w:rsidRDefault="003D2AB2" w:rsidP="003D2AB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D2AB2" w:rsidRPr="00AC0636" w:rsidRDefault="003D2AB2" w:rsidP="003D2AB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D2AB2" w:rsidRPr="00AC0636" w:rsidRDefault="003D2AB2" w:rsidP="003D2AB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D2AB2" w:rsidRPr="00E06FA3" w:rsidRDefault="003D2AB2" w:rsidP="003D2AB2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E06FA3">
        <w:rPr>
          <w:rFonts w:cs="Calibri"/>
          <w:b/>
          <w:i/>
          <w:sz w:val="26"/>
          <w:szCs w:val="26"/>
          <w:u w:val="single"/>
        </w:rPr>
        <w:t>SZEWY CHIRURGICZNE SYNTETYCZNE</w:t>
      </w:r>
    </w:p>
    <w:p w:rsidR="003D2AB2" w:rsidRPr="00483705" w:rsidRDefault="003D2AB2" w:rsidP="003D2AB2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3D2AB2" w:rsidRPr="00AC233C" w:rsidRDefault="003D2AB2" w:rsidP="003D2AB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3D2AB2" w:rsidRPr="00AC0636" w:rsidRDefault="003D2AB2" w:rsidP="003D2AB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D2AB2" w:rsidRPr="00AC0636" w:rsidRDefault="003D2AB2" w:rsidP="003D2AB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D2AB2" w:rsidRDefault="003D2AB2" w:rsidP="003D2AB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D2AB2" w:rsidRDefault="003D2AB2" w:rsidP="003D2AB2">
      <w:pPr>
        <w:jc w:val="both"/>
        <w:rPr>
          <w:rFonts w:ascii="Calibri" w:hAnsi="Calibri" w:cs="Calibri"/>
          <w:b/>
          <w:sz w:val="22"/>
          <w:szCs w:val="22"/>
        </w:rPr>
      </w:pPr>
    </w:p>
    <w:p w:rsidR="003D2AB2" w:rsidRPr="00AC0636" w:rsidRDefault="003D2AB2" w:rsidP="003D2AB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D2AB2" w:rsidRPr="00AC0636" w:rsidRDefault="003D2AB2" w:rsidP="003D2AB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D2AB2" w:rsidRPr="00B32066" w:rsidRDefault="003D2AB2" w:rsidP="003D2AB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3D2AB2" w:rsidRPr="00AC0636" w:rsidRDefault="003D2AB2" w:rsidP="003D2AB2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3D2AB2" w:rsidRPr="00AC0636" w:rsidRDefault="003D2AB2" w:rsidP="003D2AB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D2AB2" w:rsidRPr="00AC0636" w:rsidRDefault="003D2AB2" w:rsidP="003D2AB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D2AB2" w:rsidRPr="00AC0636" w:rsidRDefault="003D2AB2" w:rsidP="003D2AB2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D2AB2" w:rsidRPr="00AC0636" w:rsidRDefault="003D2AB2" w:rsidP="003D2AB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D2AB2" w:rsidRPr="00AC0636" w:rsidRDefault="003D2AB2" w:rsidP="003D2AB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D2AB2" w:rsidRPr="00AC0636" w:rsidRDefault="003D2AB2" w:rsidP="003D2AB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D2AB2" w:rsidRPr="00AC0636" w:rsidRDefault="003D2AB2" w:rsidP="003D2AB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D2AB2" w:rsidRPr="00AC0636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D2AB2" w:rsidRDefault="003D2AB2" w:rsidP="003D2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2AB2" w:rsidRDefault="003D2AB2" w:rsidP="003D2A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3D2AB2" w:rsidRDefault="003D2AB2" w:rsidP="003D2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2AB2" w:rsidRPr="00310D29" w:rsidRDefault="003D2AB2" w:rsidP="003D2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2AB2" w:rsidRDefault="003D2AB2" w:rsidP="003D2AB2"/>
    <w:p w:rsidR="003D2AB2" w:rsidRDefault="003D2AB2" w:rsidP="003D2AB2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76BED">
        <w:rPr>
          <w:rFonts w:asciiTheme="minorHAnsi" w:hAnsiTheme="minorHAnsi" w:cstheme="minorHAnsi"/>
          <w:b/>
          <w:i/>
          <w:u w:val="single"/>
        </w:rPr>
        <w:t xml:space="preserve">DOSTAWA </w:t>
      </w:r>
      <w:r w:rsidRPr="00E06FA3">
        <w:rPr>
          <w:rFonts w:ascii="Calibri" w:hAnsi="Calibri" w:cs="Calibri"/>
          <w:b/>
          <w:i/>
          <w:sz w:val="26"/>
          <w:szCs w:val="26"/>
          <w:u w:val="single"/>
        </w:rPr>
        <w:t>SZEW</w:t>
      </w:r>
      <w:r>
        <w:rPr>
          <w:rFonts w:ascii="Calibri" w:hAnsi="Calibri" w:cs="Calibri"/>
          <w:b/>
          <w:i/>
          <w:sz w:val="26"/>
          <w:szCs w:val="26"/>
          <w:u w:val="single"/>
        </w:rPr>
        <w:t>Y</w:t>
      </w:r>
      <w:r w:rsidRPr="00E06FA3">
        <w:rPr>
          <w:rFonts w:ascii="Calibri" w:hAnsi="Calibri" w:cs="Calibri"/>
          <w:b/>
          <w:i/>
          <w:sz w:val="26"/>
          <w:szCs w:val="26"/>
          <w:u w:val="single"/>
        </w:rPr>
        <w:t xml:space="preserve"> CHIRURGICZN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E06FA3">
        <w:rPr>
          <w:rFonts w:ascii="Calibri" w:hAnsi="Calibri" w:cs="Calibri"/>
          <w:b/>
          <w:i/>
          <w:sz w:val="26"/>
          <w:szCs w:val="26"/>
          <w:u w:val="single"/>
        </w:rPr>
        <w:t xml:space="preserve"> SYNTETYCZN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</w:p>
    <w:p w:rsidR="003D2AB2" w:rsidRDefault="003D2AB2" w:rsidP="003D2AB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:rsidR="003D2AB2" w:rsidRPr="00310D29" w:rsidRDefault="003D2AB2" w:rsidP="003D2AB2">
      <w:pPr>
        <w:jc w:val="center"/>
        <w:rPr>
          <w:rFonts w:asciiTheme="minorHAnsi" w:hAnsiTheme="minorHAnsi" w:cstheme="minorHAnsi"/>
          <w:b/>
        </w:rPr>
      </w:pPr>
    </w:p>
    <w:p w:rsidR="003D2AB2" w:rsidRDefault="003D2AB2" w:rsidP="003D2AB2"/>
    <w:p w:rsidR="003D2AB2" w:rsidRDefault="003D2AB2" w:rsidP="003D2AB2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95"/>
        <w:gridCol w:w="946"/>
        <w:gridCol w:w="839"/>
        <w:gridCol w:w="880"/>
        <w:gridCol w:w="995"/>
        <w:gridCol w:w="945"/>
        <w:gridCol w:w="1181"/>
      </w:tblGrid>
      <w:tr w:rsidR="003D2AB2" w:rsidRPr="00310D29" w:rsidTr="000D68DF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3D2AB2" w:rsidRPr="00310D29" w:rsidTr="000D68D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ozmiar 2/0 - 1/2 koła igła okrągła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TAPER POINT posiada wzdłużne rowkowanie w części </w:t>
            </w:r>
            <w:proofErr w:type="spellStart"/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imadłowej</w:t>
            </w:r>
            <w:proofErr w:type="spellEnd"/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, 31 mm,  70 cm fioletowy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saszetki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2AB2" w:rsidRPr="00310D29" w:rsidTr="000D68DF">
        <w:trPr>
          <w:trHeight w:val="8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ozmiar 0 - 1/2 koła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igła okrągła, wzmocniona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TAPER POINT posiada wzdłużne rowkowanie w części </w:t>
            </w:r>
            <w:proofErr w:type="spellStart"/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imadłowej</w:t>
            </w:r>
            <w:proofErr w:type="spellEnd"/>
            <w:r w:rsidRPr="00E06FA3">
              <w:rPr>
                <w:rFonts w:ascii="Calibri" w:hAnsi="Calibri" w:cs="Calibri"/>
                <w:color w:val="000000"/>
                <w:sz w:val="22"/>
                <w:szCs w:val="22"/>
              </w:rPr>
              <w:t>, 36 mm, 70 cm fioletowy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saszetki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B2" w:rsidRPr="00310D29" w:rsidRDefault="003D2AB2" w:rsidP="000D68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D2AB2" w:rsidRDefault="003D2AB2" w:rsidP="003D2AB2"/>
    <w:p w:rsidR="003D2AB2" w:rsidRDefault="003D2AB2" w:rsidP="003D2AB2"/>
    <w:p w:rsidR="003D2AB2" w:rsidRPr="00E06FA3" w:rsidRDefault="003D2AB2" w:rsidP="003D2AB2">
      <w:pPr>
        <w:rPr>
          <w:rFonts w:asciiTheme="minorHAnsi" w:hAnsiTheme="minorHAnsi" w:cstheme="minorHAnsi"/>
          <w:b/>
        </w:rPr>
      </w:pPr>
      <w:r w:rsidRPr="00E06FA3">
        <w:rPr>
          <w:rFonts w:asciiTheme="minorHAnsi" w:hAnsiTheme="minorHAnsi" w:cstheme="minorHAnsi"/>
          <w:b/>
        </w:rPr>
        <w:t>OPIS PRZEDMIOTU ZAMÓWIENIA</w:t>
      </w:r>
    </w:p>
    <w:p w:rsidR="003D2AB2" w:rsidRDefault="003D2AB2" w:rsidP="003D2AB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06FA3">
        <w:rPr>
          <w:rFonts w:asciiTheme="minorHAnsi" w:hAnsiTheme="minorHAnsi" w:cstheme="minorHAnsi"/>
        </w:rPr>
        <w:t xml:space="preserve">Antybakteryjny szew chirurgiczny, syntetyczny jednowłóknowy, </w:t>
      </w:r>
      <w:proofErr w:type="spellStart"/>
      <w:r w:rsidRPr="00E06FA3">
        <w:rPr>
          <w:rFonts w:asciiTheme="minorHAnsi" w:hAnsiTheme="minorHAnsi" w:cstheme="minorHAnsi"/>
        </w:rPr>
        <w:t>wchłanialny</w:t>
      </w:r>
      <w:proofErr w:type="spellEnd"/>
      <w:r w:rsidRPr="00E06FA3">
        <w:rPr>
          <w:rFonts w:asciiTheme="minorHAnsi" w:hAnsiTheme="minorHAnsi" w:cstheme="minorHAnsi"/>
        </w:rPr>
        <w:t xml:space="preserve"> wykonany </w:t>
      </w:r>
      <w:r>
        <w:rPr>
          <w:rFonts w:asciiTheme="minorHAnsi" w:hAnsiTheme="minorHAnsi" w:cstheme="minorHAnsi"/>
        </w:rPr>
        <w:t xml:space="preserve">                                  </w:t>
      </w:r>
      <w:r w:rsidRPr="00E06FA3">
        <w:rPr>
          <w:rFonts w:asciiTheme="minorHAnsi" w:hAnsiTheme="minorHAnsi" w:cstheme="minorHAnsi"/>
        </w:rPr>
        <w:t xml:space="preserve">z </w:t>
      </w:r>
      <w:proofErr w:type="spellStart"/>
      <w:r w:rsidRPr="00E06FA3">
        <w:rPr>
          <w:rFonts w:asciiTheme="minorHAnsi" w:hAnsiTheme="minorHAnsi" w:cstheme="minorHAnsi"/>
        </w:rPr>
        <w:t>polydioksanonu</w:t>
      </w:r>
      <w:proofErr w:type="spellEnd"/>
      <w:r w:rsidRPr="00E06FA3">
        <w:rPr>
          <w:rFonts w:asciiTheme="minorHAnsi" w:hAnsiTheme="minorHAnsi" w:cstheme="minorHAnsi"/>
        </w:rPr>
        <w:t>, z dodatkiem antyseptyku (</w:t>
      </w:r>
      <w:proofErr w:type="spellStart"/>
      <w:r w:rsidRPr="00E06FA3">
        <w:rPr>
          <w:rFonts w:asciiTheme="minorHAnsi" w:hAnsiTheme="minorHAnsi" w:cstheme="minorHAnsi"/>
        </w:rPr>
        <w:t>triklosanu</w:t>
      </w:r>
      <w:proofErr w:type="spellEnd"/>
      <w:r w:rsidRPr="00E06FA3">
        <w:rPr>
          <w:rFonts w:asciiTheme="minorHAnsi" w:hAnsiTheme="minorHAnsi" w:cstheme="minorHAnsi"/>
        </w:rPr>
        <w:t>), posiada</w:t>
      </w:r>
      <w:r>
        <w:rPr>
          <w:rFonts w:asciiTheme="minorHAnsi" w:hAnsiTheme="minorHAnsi" w:cstheme="minorHAnsi"/>
        </w:rPr>
        <w:t>jącego</w:t>
      </w:r>
      <w:r w:rsidRPr="00E06FA3">
        <w:rPr>
          <w:rFonts w:asciiTheme="minorHAnsi" w:hAnsiTheme="minorHAnsi" w:cstheme="minorHAnsi"/>
        </w:rPr>
        <w:t xml:space="preserve"> potwierdzone testami </w:t>
      </w:r>
      <w:r>
        <w:rPr>
          <w:rFonts w:asciiTheme="minorHAnsi" w:hAnsiTheme="minorHAnsi" w:cstheme="minorHAnsi"/>
        </w:rPr>
        <w:t xml:space="preserve">                  </w:t>
      </w:r>
      <w:r w:rsidRPr="00E06FA3">
        <w:rPr>
          <w:rFonts w:asciiTheme="minorHAnsi" w:hAnsiTheme="minorHAnsi" w:cstheme="minorHAnsi"/>
        </w:rPr>
        <w:t xml:space="preserve">in-vitro działanie hamujące wzrost drobnoustrojów chorobotwórczych najczęściej wywołujących infekcje pooperacyjne: </w:t>
      </w:r>
      <w:proofErr w:type="spellStart"/>
      <w:r w:rsidRPr="00E06FA3">
        <w:rPr>
          <w:rFonts w:asciiTheme="minorHAnsi" w:hAnsiTheme="minorHAnsi" w:cstheme="minorHAnsi"/>
        </w:rPr>
        <w:t>Staphylococcus</w:t>
      </w:r>
      <w:proofErr w:type="spellEnd"/>
      <w:r w:rsidRPr="00E06FA3">
        <w:rPr>
          <w:rFonts w:asciiTheme="minorHAnsi" w:hAnsiTheme="minorHAnsi" w:cstheme="minorHAnsi"/>
        </w:rPr>
        <w:t xml:space="preserve"> </w:t>
      </w:r>
      <w:proofErr w:type="spellStart"/>
      <w:r w:rsidRPr="00E06FA3">
        <w:rPr>
          <w:rFonts w:asciiTheme="minorHAnsi" w:hAnsiTheme="minorHAnsi" w:cstheme="minorHAnsi"/>
        </w:rPr>
        <w:t>aureus</w:t>
      </w:r>
      <w:proofErr w:type="spellEnd"/>
      <w:r w:rsidRPr="00E06FA3">
        <w:rPr>
          <w:rFonts w:asciiTheme="minorHAnsi" w:hAnsiTheme="minorHAnsi" w:cstheme="minorHAnsi"/>
        </w:rPr>
        <w:t xml:space="preserve">, </w:t>
      </w:r>
      <w:proofErr w:type="spellStart"/>
      <w:r w:rsidRPr="00E06FA3">
        <w:rPr>
          <w:rFonts w:asciiTheme="minorHAnsi" w:hAnsiTheme="minorHAnsi" w:cstheme="minorHAnsi"/>
        </w:rPr>
        <w:t>Staphylococcus</w:t>
      </w:r>
      <w:proofErr w:type="spellEnd"/>
      <w:r w:rsidRPr="00E06FA3">
        <w:rPr>
          <w:rFonts w:asciiTheme="minorHAnsi" w:hAnsiTheme="minorHAnsi" w:cstheme="minorHAnsi"/>
        </w:rPr>
        <w:t xml:space="preserve"> </w:t>
      </w:r>
      <w:proofErr w:type="spellStart"/>
      <w:r w:rsidRPr="00E06FA3">
        <w:rPr>
          <w:rFonts w:asciiTheme="minorHAnsi" w:hAnsiTheme="minorHAnsi" w:cstheme="minorHAnsi"/>
        </w:rPr>
        <w:t>epidermidis</w:t>
      </w:r>
      <w:proofErr w:type="spellEnd"/>
      <w:r w:rsidRPr="00E06FA3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</w:t>
      </w:r>
      <w:r w:rsidRPr="00E06FA3">
        <w:rPr>
          <w:rFonts w:asciiTheme="minorHAnsi" w:hAnsiTheme="minorHAnsi" w:cstheme="minorHAnsi"/>
        </w:rPr>
        <w:t>etycylinoopornyStaphylococcus</w:t>
      </w:r>
      <w:proofErr w:type="spellEnd"/>
      <w:r w:rsidRPr="00E06FA3">
        <w:rPr>
          <w:rFonts w:asciiTheme="minorHAnsi" w:hAnsiTheme="minorHAnsi" w:cstheme="minorHAnsi"/>
        </w:rPr>
        <w:t xml:space="preserve"> </w:t>
      </w:r>
      <w:proofErr w:type="spellStart"/>
      <w:r w:rsidRPr="00E06FA3">
        <w:rPr>
          <w:rFonts w:asciiTheme="minorHAnsi" w:hAnsiTheme="minorHAnsi" w:cstheme="minorHAnsi"/>
        </w:rPr>
        <w:t>aureus</w:t>
      </w:r>
      <w:proofErr w:type="spellEnd"/>
      <w:r w:rsidRPr="00E06FA3">
        <w:rPr>
          <w:rFonts w:asciiTheme="minorHAnsi" w:hAnsiTheme="minorHAnsi" w:cstheme="minorHAnsi"/>
        </w:rPr>
        <w:t xml:space="preserve"> (MRSA), </w:t>
      </w:r>
      <w:proofErr w:type="spellStart"/>
      <w:r w:rsidRPr="00E06FA3">
        <w:rPr>
          <w:rFonts w:asciiTheme="minorHAnsi" w:hAnsiTheme="minorHAnsi" w:cstheme="minorHAnsi"/>
        </w:rPr>
        <w:t>MetycylinoopornyStaphylococcus</w:t>
      </w:r>
      <w:proofErr w:type="spellEnd"/>
      <w:r w:rsidRPr="00E06FA3">
        <w:rPr>
          <w:rFonts w:asciiTheme="minorHAnsi" w:hAnsiTheme="minorHAnsi" w:cstheme="minorHAnsi"/>
        </w:rPr>
        <w:t xml:space="preserve"> </w:t>
      </w:r>
      <w:proofErr w:type="spellStart"/>
      <w:r w:rsidRPr="00E06FA3">
        <w:rPr>
          <w:rFonts w:asciiTheme="minorHAnsi" w:hAnsiTheme="minorHAnsi" w:cstheme="minorHAnsi"/>
        </w:rPr>
        <w:t>epidermidis</w:t>
      </w:r>
      <w:proofErr w:type="spellEnd"/>
      <w:r w:rsidRPr="00E06FA3">
        <w:rPr>
          <w:rFonts w:asciiTheme="minorHAnsi" w:hAnsiTheme="minorHAnsi" w:cstheme="minorHAnsi"/>
        </w:rPr>
        <w:t xml:space="preserve"> (MRSE), Escherichia coli, </w:t>
      </w:r>
      <w:proofErr w:type="spellStart"/>
      <w:r w:rsidRPr="00E06FA3">
        <w:rPr>
          <w:rFonts w:asciiTheme="minorHAnsi" w:hAnsiTheme="minorHAnsi" w:cstheme="minorHAnsi"/>
        </w:rPr>
        <w:t>Klebsiella</w:t>
      </w:r>
      <w:proofErr w:type="spellEnd"/>
      <w:r w:rsidRPr="00E06FA3">
        <w:rPr>
          <w:rFonts w:asciiTheme="minorHAnsi" w:hAnsiTheme="minorHAnsi" w:cstheme="minorHAnsi"/>
        </w:rPr>
        <w:t xml:space="preserve"> </w:t>
      </w:r>
      <w:proofErr w:type="spellStart"/>
      <w:r w:rsidRPr="00E06FA3">
        <w:rPr>
          <w:rFonts w:asciiTheme="minorHAnsi" w:hAnsiTheme="minorHAnsi" w:cstheme="minorHAnsi"/>
        </w:rPr>
        <w:t>pneumoniae</w:t>
      </w:r>
      <w:proofErr w:type="spellEnd"/>
      <w:r w:rsidRPr="00E06FA3">
        <w:rPr>
          <w:rFonts w:asciiTheme="minorHAnsi" w:hAnsiTheme="minorHAnsi" w:cstheme="minorHAnsi"/>
        </w:rPr>
        <w:t xml:space="preserve">. </w:t>
      </w:r>
    </w:p>
    <w:p w:rsidR="003D2AB2" w:rsidRDefault="003D2AB2" w:rsidP="003D2AB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06FA3">
        <w:rPr>
          <w:rFonts w:asciiTheme="minorHAnsi" w:hAnsiTheme="minorHAnsi" w:cstheme="minorHAnsi"/>
        </w:rPr>
        <w:t>Okres podtrzymywania tkankowego do 90 dni.</w:t>
      </w:r>
    </w:p>
    <w:p w:rsidR="003D2AB2" w:rsidRPr="00E06FA3" w:rsidRDefault="003D2AB2" w:rsidP="003D2AB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06FA3">
        <w:rPr>
          <w:rFonts w:asciiTheme="minorHAnsi" w:hAnsiTheme="minorHAnsi" w:cstheme="minorHAnsi"/>
        </w:rPr>
        <w:t xml:space="preserve"> Okres wchłaniania 182 - 238 dni.</w:t>
      </w:r>
    </w:p>
    <w:p w:rsidR="003D2AB2" w:rsidRDefault="003D2AB2" w:rsidP="003D2AB2"/>
    <w:p w:rsidR="003D2AB2" w:rsidRDefault="003D2AB2" w:rsidP="003D2AB2"/>
    <w:p w:rsidR="003D2AB2" w:rsidRPr="00F44703" w:rsidRDefault="003D2AB2" w:rsidP="003D2AB2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3D2AB2" w:rsidRPr="00F44703" w:rsidRDefault="003D2AB2" w:rsidP="003D2AB2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3D2AB2" w:rsidRPr="00F44703" w:rsidRDefault="003D2AB2" w:rsidP="003D2AB2">
      <w:pPr>
        <w:rPr>
          <w:rFonts w:ascii="Calibri" w:hAnsi="Calibri" w:cs="Calibri"/>
          <w:sz w:val="20"/>
          <w:szCs w:val="20"/>
        </w:rPr>
      </w:pPr>
    </w:p>
    <w:p w:rsidR="003D2AB2" w:rsidRPr="00F44703" w:rsidRDefault="003D2AB2" w:rsidP="003D2AB2">
      <w:pPr>
        <w:rPr>
          <w:rFonts w:ascii="Calibri" w:hAnsi="Calibri" w:cs="Calibri"/>
          <w:sz w:val="20"/>
          <w:szCs w:val="20"/>
        </w:rPr>
      </w:pPr>
    </w:p>
    <w:p w:rsidR="003D2AB2" w:rsidRPr="00F44703" w:rsidRDefault="003D2AB2" w:rsidP="003D2AB2">
      <w:pPr>
        <w:rPr>
          <w:rFonts w:ascii="Calibri" w:hAnsi="Calibri" w:cs="Calibri"/>
          <w:sz w:val="20"/>
          <w:szCs w:val="20"/>
        </w:rPr>
      </w:pPr>
    </w:p>
    <w:p w:rsidR="003D2AB2" w:rsidRPr="00F44703" w:rsidRDefault="003D2AB2" w:rsidP="003D2AB2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D2AB2" w:rsidRPr="00F44703" w:rsidRDefault="003D2AB2" w:rsidP="003D2AB2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D2AB2" w:rsidRPr="00F44703" w:rsidRDefault="003D2AB2" w:rsidP="003D2AB2">
      <w:pPr>
        <w:rPr>
          <w:rFonts w:ascii="Calibri" w:hAnsi="Calibri" w:cs="Calibri"/>
        </w:rPr>
      </w:pPr>
    </w:p>
    <w:p w:rsidR="003D2AB2" w:rsidRDefault="003D2AB2" w:rsidP="003D2AB2"/>
    <w:p w:rsidR="003D2AB2" w:rsidRDefault="003D2AB2" w:rsidP="003D2AB2"/>
    <w:p w:rsidR="003D2AB2" w:rsidRDefault="003D2AB2" w:rsidP="003D2AB2"/>
    <w:p w:rsidR="003D2AB2" w:rsidRPr="00624E38" w:rsidRDefault="003D2AB2" w:rsidP="003D2AB2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53/23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D2AB2" w:rsidRPr="00624E38" w:rsidRDefault="003D2AB2" w:rsidP="003D2AB2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3D2AB2" w:rsidRDefault="003D2AB2" w:rsidP="003D2AB2">
      <w:pPr>
        <w:tabs>
          <w:tab w:val="left" w:pos="186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szwów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</w:p>
    <w:p w:rsidR="003D2AB2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D2AB2" w:rsidRPr="004C49AF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szwów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3D2AB2" w:rsidRPr="00CB476C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D2AB2" w:rsidRPr="004C49AF" w:rsidRDefault="003D2AB2" w:rsidP="003D2AB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D2AB2" w:rsidRPr="004C49AF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szwów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3D2AB2" w:rsidRPr="004C49AF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szwów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3D2AB2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szwów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D2AB2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3D2AB2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D2AB2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D2AB2" w:rsidRPr="004C49AF" w:rsidRDefault="003D2AB2" w:rsidP="003D2A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D2AB2" w:rsidRPr="004C49AF" w:rsidRDefault="003D2AB2" w:rsidP="003D2A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D2AB2" w:rsidRPr="004C49AF" w:rsidRDefault="003D2AB2" w:rsidP="003D2A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D2AB2" w:rsidRPr="004C49AF" w:rsidRDefault="003D2AB2" w:rsidP="003D2A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D2AB2" w:rsidRPr="004C49AF" w:rsidRDefault="003D2AB2" w:rsidP="003D2AB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D2AB2" w:rsidRDefault="003D2AB2" w:rsidP="003D2AB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szwy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chirurgiczn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>, syntetyczn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D2AB2" w:rsidRPr="004C49AF" w:rsidRDefault="003D2AB2" w:rsidP="003D2AB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D2AB2" w:rsidRPr="004C49AF" w:rsidRDefault="003D2AB2" w:rsidP="003D2AB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D2AB2" w:rsidRPr="004C49AF" w:rsidRDefault="003D2AB2" w:rsidP="003D2AB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D2AB2" w:rsidRPr="004C49AF" w:rsidRDefault="003D2AB2" w:rsidP="003D2AB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D2AB2" w:rsidRPr="004C49AF" w:rsidRDefault="003D2AB2" w:rsidP="003D2AB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D2AB2" w:rsidRPr="004C49AF" w:rsidRDefault="003D2AB2" w:rsidP="003D2AB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3D2AB2" w:rsidRPr="004C49AF" w:rsidRDefault="003D2AB2" w:rsidP="003D2AB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D2AB2" w:rsidRDefault="003D2AB2" w:rsidP="003D2AB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3D2AB2" w:rsidRDefault="003D2AB2" w:rsidP="003D2AB2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3D2AB2" w:rsidRDefault="003D2AB2" w:rsidP="003D2AB2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3D2AB2" w:rsidRDefault="003D2AB2" w:rsidP="003D2AB2">
      <w:pPr>
        <w:pStyle w:val="Akapitzlist"/>
        <w:spacing w:line="360" w:lineRule="auto"/>
        <w:ind w:left="360"/>
        <w:jc w:val="both"/>
        <w:rPr>
          <w:rFonts w:cs="Calibri"/>
        </w:rPr>
      </w:pPr>
    </w:p>
    <w:p w:rsidR="003D2AB2" w:rsidRDefault="003D2AB2" w:rsidP="003D2A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3D2AB2" w:rsidRPr="00483705" w:rsidRDefault="003D2AB2" w:rsidP="003D2AB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3D2AB2" w:rsidRPr="008E67FB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3D2AB2" w:rsidRPr="004C49AF" w:rsidRDefault="003D2AB2" w:rsidP="003D2AB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3D2AB2" w:rsidRDefault="003D2AB2" w:rsidP="003D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2AB2" w:rsidRPr="004C49AF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2AB2" w:rsidRPr="008E67FB" w:rsidRDefault="003D2AB2" w:rsidP="003D2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3D2AB2" w:rsidRPr="004C49AF" w:rsidRDefault="003D2AB2" w:rsidP="003D2AB2">
      <w:pPr>
        <w:rPr>
          <w:rFonts w:asciiTheme="minorHAnsi" w:hAnsiTheme="minorHAnsi" w:cstheme="minorHAnsi"/>
        </w:rPr>
      </w:pPr>
    </w:p>
    <w:p w:rsidR="003D2AB2" w:rsidRDefault="003D2AB2" w:rsidP="003D2AB2"/>
    <w:p w:rsidR="003D2AB2" w:rsidRPr="004C49AF" w:rsidRDefault="003D2AB2" w:rsidP="003D2AB2"/>
    <w:p w:rsidR="003D2AB2" w:rsidRPr="004C49AF" w:rsidRDefault="003D2AB2" w:rsidP="003D2AB2"/>
    <w:p w:rsidR="003D2AB2" w:rsidRPr="004C49AF" w:rsidRDefault="003D2AB2" w:rsidP="003D2AB2"/>
    <w:p w:rsidR="003D2AB2" w:rsidRPr="004C49AF" w:rsidRDefault="003D2AB2" w:rsidP="003D2AB2"/>
    <w:p w:rsidR="003D2AB2" w:rsidRDefault="003D2AB2" w:rsidP="003D2AB2"/>
    <w:p w:rsidR="003D2AB2" w:rsidRDefault="003D2AB2" w:rsidP="003D2AB2"/>
    <w:p w:rsidR="003D2AB2" w:rsidRDefault="003D2AB2" w:rsidP="003D2AB2"/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D2AB2" w:rsidRPr="00BC2F3A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53/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3D2AB2" w:rsidRDefault="003D2AB2" w:rsidP="003D2AB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3D2AB2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3D2AB2" w:rsidRPr="00BC2F3A" w:rsidRDefault="003D2AB2" w:rsidP="003D2AB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D2AB2" w:rsidRPr="00BC2F3A" w:rsidRDefault="003D2AB2" w:rsidP="003D2AB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3D2AB2" w:rsidRPr="00BC2F3A" w:rsidRDefault="003D2AB2" w:rsidP="003D2AB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437E6" w:rsidRDefault="002437E6"/>
    <w:sectPr w:rsidR="0024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BF5"/>
    <w:multiLevelType w:val="hybridMultilevel"/>
    <w:tmpl w:val="31D6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B2"/>
    <w:rsid w:val="002437E6"/>
    <w:rsid w:val="003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F7BB-4CC0-4B3F-B373-0CCC69F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2023-06-23T11:44:00Z</dcterms:created>
  <dcterms:modified xsi:type="dcterms:W3CDTF">2023-06-23T11:46:00Z</dcterms:modified>
</cp:coreProperties>
</file>