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6E" w:rsidRPr="00AC0636" w:rsidRDefault="00D96A6E" w:rsidP="00D96A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96A6E" w:rsidRPr="00AC0636" w:rsidRDefault="00D96A6E" w:rsidP="00D96A6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96A6E" w:rsidRPr="00AC0636" w:rsidRDefault="00D96A6E" w:rsidP="00D96A6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96A6E" w:rsidRPr="00AC0636" w:rsidRDefault="00D96A6E" w:rsidP="00D96A6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6A6E" w:rsidRPr="00AC0636" w:rsidRDefault="00D96A6E" w:rsidP="00D96A6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96A6E" w:rsidRPr="00AC0636" w:rsidRDefault="00D96A6E" w:rsidP="00D96A6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96A6E" w:rsidRPr="00AC0636" w:rsidRDefault="00D96A6E" w:rsidP="00D96A6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96A6E" w:rsidRPr="00AC0636" w:rsidRDefault="00D96A6E" w:rsidP="00D96A6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96A6E" w:rsidRPr="00AC0636" w:rsidRDefault="00D96A6E" w:rsidP="00D96A6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96A6E" w:rsidRPr="00AC0636" w:rsidRDefault="00D96A6E" w:rsidP="00D96A6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96A6E" w:rsidRPr="00AC0636" w:rsidRDefault="00D96A6E" w:rsidP="00D96A6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96A6E" w:rsidRPr="00AC0636" w:rsidRDefault="00D96A6E" w:rsidP="00D96A6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96A6E" w:rsidRDefault="00D96A6E" w:rsidP="00D96A6E">
      <w:pPr>
        <w:pStyle w:val="Akapitzlist"/>
        <w:tabs>
          <w:tab w:val="num" w:pos="0"/>
        </w:tabs>
        <w:ind w:left="51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C32AF">
        <w:rPr>
          <w:rFonts w:asciiTheme="minorHAnsi" w:hAnsiTheme="minorHAnsi" w:cstheme="minorHAnsi"/>
          <w:b/>
          <w:i/>
          <w:sz w:val="24"/>
          <w:szCs w:val="24"/>
          <w:u w:val="single"/>
        </w:rPr>
        <w:t>SYSTEM DO PRZEZSKÓRNEJ NAPRAWY ZASTAWKI TRÓJDZIELNEJ</w:t>
      </w:r>
    </w:p>
    <w:p w:rsidR="00D96A6E" w:rsidRPr="00AC0636" w:rsidRDefault="00D96A6E" w:rsidP="00D96A6E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D96A6E" w:rsidRPr="00AC0636" w:rsidRDefault="00D96A6E" w:rsidP="00D96A6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96A6E" w:rsidRPr="00221740" w:rsidRDefault="00D96A6E" w:rsidP="00D96A6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27/07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D96A6E" w:rsidRPr="00590E6B" w:rsidRDefault="00D96A6E" w:rsidP="00D96A6E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D96A6E" w:rsidRPr="00AC0636" w:rsidRDefault="00D96A6E" w:rsidP="00D96A6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96A6E" w:rsidRPr="00AC0636" w:rsidRDefault="00D96A6E" w:rsidP="00D96A6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96A6E" w:rsidRPr="00AC0636" w:rsidRDefault="00D96A6E" w:rsidP="00D96A6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96A6E" w:rsidRPr="00686169" w:rsidRDefault="00D96A6E" w:rsidP="00D96A6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96A6E" w:rsidRPr="00AD559C" w:rsidRDefault="00D96A6E" w:rsidP="00D96A6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96A6E" w:rsidRPr="00AC0636" w:rsidRDefault="00D96A6E" w:rsidP="00D96A6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96A6E" w:rsidRPr="00AC0636" w:rsidRDefault="00D96A6E" w:rsidP="00D96A6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96A6E" w:rsidRPr="00AC0636" w:rsidRDefault="00D96A6E" w:rsidP="00D96A6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D96A6E" w:rsidRPr="00AC0636" w:rsidRDefault="00D96A6E" w:rsidP="00D96A6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D96A6E" w:rsidRPr="00AC0636" w:rsidRDefault="00D96A6E" w:rsidP="00D96A6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96A6E" w:rsidRPr="00AC0636" w:rsidRDefault="00D96A6E" w:rsidP="00D96A6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96A6E" w:rsidRPr="00AC0636" w:rsidRDefault="00D96A6E" w:rsidP="00D96A6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96A6E" w:rsidRDefault="00D96A6E" w:rsidP="00D96A6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669C" wp14:editId="2AF5696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6E" w:rsidRDefault="00D96A6E" w:rsidP="00D96A6E">
                            <w:pPr>
                              <w:jc w:val="center"/>
                            </w:pPr>
                          </w:p>
                          <w:p w:rsidR="00D96A6E" w:rsidRDefault="00D96A6E" w:rsidP="00D96A6E">
                            <w:pPr>
                              <w:jc w:val="center"/>
                            </w:pPr>
                          </w:p>
                          <w:p w:rsidR="00D96A6E" w:rsidRDefault="00D96A6E" w:rsidP="00D96A6E">
                            <w:pPr>
                              <w:jc w:val="center"/>
                            </w:pPr>
                          </w:p>
                          <w:p w:rsidR="00D96A6E" w:rsidRDefault="00D96A6E" w:rsidP="00D96A6E">
                            <w:pPr>
                              <w:jc w:val="center"/>
                            </w:pPr>
                          </w:p>
                          <w:p w:rsidR="00D96A6E" w:rsidRDefault="00D96A6E" w:rsidP="00D96A6E">
                            <w:pPr>
                              <w:jc w:val="center"/>
                            </w:pPr>
                          </w:p>
                          <w:p w:rsidR="00D96A6E" w:rsidRDefault="00D96A6E" w:rsidP="00D96A6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8669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96A6E" w:rsidRDefault="00D96A6E" w:rsidP="00D96A6E">
                      <w:pPr>
                        <w:jc w:val="center"/>
                      </w:pPr>
                    </w:p>
                    <w:p w:rsidR="00D96A6E" w:rsidRDefault="00D96A6E" w:rsidP="00D96A6E">
                      <w:pPr>
                        <w:jc w:val="center"/>
                      </w:pPr>
                    </w:p>
                    <w:p w:rsidR="00D96A6E" w:rsidRDefault="00D96A6E" w:rsidP="00D96A6E">
                      <w:pPr>
                        <w:jc w:val="center"/>
                      </w:pPr>
                    </w:p>
                    <w:p w:rsidR="00D96A6E" w:rsidRDefault="00D96A6E" w:rsidP="00D96A6E">
                      <w:pPr>
                        <w:jc w:val="center"/>
                      </w:pPr>
                    </w:p>
                    <w:p w:rsidR="00D96A6E" w:rsidRDefault="00D96A6E" w:rsidP="00D96A6E">
                      <w:pPr>
                        <w:jc w:val="center"/>
                      </w:pPr>
                    </w:p>
                    <w:p w:rsidR="00D96A6E" w:rsidRDefault="00D96A6E" w:rsidP="00D96A6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D96A6E" w:rsidRPr="00AC0636" w:rsidRDefault="00D96A6E" w:rsidP="00D96A6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D96A6E" w:rsidRPr="00AC0636" w:rsidRDefault="00D96A6E" w:rsidP="00D96A6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96A6E" w:rsidRPr="00AC0636" w:rsidRDefault="00D96A6E" w:rsidP="00D96A6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96A6E" w:rsidRPr="00542C54" w:rsidRDefault="00D96A6E" w:rsidP="00D96A6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96A6E" w:rsidRPr="00AC0636" w:rsidRDefault="00D96A6E" w:rsidP="00D96A6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96A6E" w:rsidRPr="00AC0636" w:rsidRDefault="00D96A6E" w:rsidP="00D96A6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96A6E" w:rsidRPr="00AC0636" w:rsidRDefault="00D96A6E" w:rsidP="00D96A6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96A6E" w:rsidRPr="009C32AF" w:rsidRDefault="00D96A6E" w:rsidP="00D96A6E">
      <w:pPr>
        <w:pStyle w:val="Akapitzlist"/>
        <w:spacing w:line="360" w:lineRule="auto"/>
        <w:ind w:left="1065"/>
        <w:rPr>
          <w:rFonts w:cs="Calibri"/>
          <w:b/>
          <w:i/>
          <w:sz w:val="26"/>
          <w:szCs w:val="26"/>
          <w:u w:val="single"/>
        </w:rPr>
      </w:pPr>
      <w:r w:rsidRPr="009C32AF">
        <w:rPr>
          <w:rFonts w:asciiTheme="minorHAnsi" w:hAnsiTheme="minorHAnsi" w:cstheme="minorHAnsi"/>
          <w:b/>
          <w:i/>
          <w:sz w:val="24"/>
          <w:szCs w:val="24"/>
          <w:u w:val="single"/>
        </w:rPr>
        <w:t>SYSTEM DO PRZEZSKÓRNEJ NAPRAWY ZASTAWKI TRÓJDZIELNEJ</w:t>
      </w:r>
    </w:p>
    <w:p w:rsidR="00D96A6E" w:rsidRPr="00483705" w:rsidRDefault="00D96A6E" w:rsidP="00D96A6E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D96A6E" w:rsidRPr="00AC233C" w:rsidRDefault="00D96A6E" w:rsidP="00D96A6E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D96A6E" w:rsidRPr="00AC0636" w:rsidRDefault="00D96A6E" w:rsidP="00D96A6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96A6E" w:rsidRPr="00AC0636" w:rsidRDefault="00D96A6E" w:rsidP="00D96A6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96A6E" w:rsidRDefault="00D96A6E" w:rsidP="00D96A6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96A6E" w:rsidRDefault="00D96A6E" w:rsidP="00D96A6E">
      <w:pPr>
        <w:jc w:val="both"/>
        <w:rPr>
          <w:rFonts w:ascii="Calibri" w:hAnsi="Calibri" w:cs="Calibri"/>
          <w:b/>
          <w:sz w:val="22"/>
          <w:szCs w:val="22"/>
        </w:rPr>
      </w:pPr>
    </w:p>
    <w:p w:rsidR="00D96A6E" w:rsidRPr="00AC0636" w:rsidRDefault="00D96A6E" w:rsidP="00D96A6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96A6E" w:rsidRPr="00AC0636" w:rsidRDefault="00D96A6E" w:rsidP="00D96A6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96A6E" w:rsidRPr="00B32066" w:rsidRDefault="00D96A6E" w:rsidP="00D96A6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D96A6E" w:rsidRPr="00AC0636" w:rsidRDefault="00D96A6E" w:rsidP="00D96A6E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 m c</w:t>
      </w:r>
    </w:p>
    <w:p w:rsidR="00D96A6E" w:rsidRPr="00AC0636" w:rsidRDefault="00D96A6E" w:rsidP="00D96A6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96A6E" w:rsidRPr="00AC0636" w:rsidRDefault="00D96A6E" w:rsidP="00D96A6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96A6E" w:rsidRPr="00AC0636" w:rsidRDefault="00D96A6E" w:rsidP="00D96A6E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96A6E" w:rsidRPr="00AC0636" w:rsidRDefault="00D96A6E" w:rsidP="00D96A6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96A6E" w:rsidRPr="00AC0636" w:rsidRDefault="00D96A6E" w:rsidP="00D96A6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96A6E" w:rsidRPr="00AC0636" w:rsidRDefault="00D96A6E" w:rsidP="00D96A6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96A6E" w:rsidRPr="00AC0636" w:rsidRDefault="00D96A6E" w:rsidP="00D96A6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96A6E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96A6E" w:rsidRPr="00AC0636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96A6E" w:rsidRPr="00AC0636" w:rsidRDefault="00D96A6E" w:rsidP="00D96A6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D96A6E" w:rsidRPr="00AC0636" w:rsidRDefault="00D96A6E" w:rsidP="00D96A6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6A6E" w:rsidRDefault="00D96A6E" w:rsidP="00D96A6E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6A6E" w:rsidRDefault="00D96A6E" w:rsidP="00D96A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6A6E" w:rsidRDefault="00D96A6E" w:rsidP="00D96A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6A6E" w:rsidRDefault="00D96A6E" w:rsidP="00D96A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6A6E" w:rsidRDefault="00D96A6E" w:rsidP="00D96A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D29">
        <w:rPr>
          <w:rFonts w:asciiTheme="minorHAnsi" w:hAnsiTheme="minorHAnsi" w:cstheme="minorHAnsi"/>
          <w:b/>
          <w:sz w:val="28"/>
          <w:szCs w:val="28"/>
        </w:rPr>
        <w:t>PAKIET I</w:t>
      </w:r>
    </w:p>
    <w:p w:rsidR="00D96A6E" w:rsidRDefault="00D96A6E" w:rsidP="00D96A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6A6E" w:rsidRDefault="00D96A6E" w:rsidP="00D96A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6A6E" w:rsidRPr="00310D29" w:rsidRDefault="00D96A6E" w:rsidP="00D96A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6A6E" w:rsidRDefault="00D96A6E" w:rsidP="00D96A6E"/>
    <w:p w:rsidR="00D96A6E" w:rsidRPr="001C1548" w:rsidRDefault="00D96A6E" w:rsidP="00D96A6E">
      <w:pPr>
        <w:pStyle w:val="Akapitzlist"/>
        <w:tabs>
          <w:tab w:val="num" w:pos="0"/>
        </w:tabs>
        <w:ind w:left="510"/>
        <w:jc w:val="center"/>
        <w:rPr>
          <w:rFonts w:cs="Calibri"/>
          <w:sz w:val="24"/>
          <w:szCs w:val="24"/>
          <w:u w:val="single"/>
        </w:rPr>
      </w:pPr>
      <w:r w:rsidRPr="009C32AF">
        <w:rPr>
          <w:rFonts w:asciiTheme="minorHAnsi" w:hAnsiTheme="minorHAnsi" w:cstheme="minorHAnsi"/>
          <w:b/>
          <w:i/>
          <w:sz w:val="24"/>
          <w:szCs w:val="24"/>
          <w:u w:val="single"/>
        </w:rPr>
        <w:t>DOSTAWA SYSTEM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</w:t>
      </w:r>
      <w:r w:rsidRPr="009C32A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DO PRZEZSKÓRNEJ NAPRAWY ZASTAWKI TRÓJDZIELNEJ</w:t>
      </w:r>
    </w:p>
    <w:p w:rsidR="00D96A6E" w:rsidRDefault="00D96A6E" w:rsidP="00D96A6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D96A6E" w:rsidRDefault="00D96A6E" w:rsidP="00D96A6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D96A6E" w:rsidRDefault="00D96A6E" w:rsidP="00D96A6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66"/>
        <w:gridCol w:w="1134"/>
        <w:gridCol w:w="590"/>
        <w:gridCol w:w="686"/>
        <w:gridCol w:w="1134"/>
        <w:gridCol w:w="850"/>
        <w:gridCol w:w="1559"/>
      </w:tblGrid>
      <w:tr w:rsidR="00D96A6E" w:rsidRPr="001C1548" w:rsidTr="00B207A1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D96A6E" w:rsidRPr="001C1548" w:rsidTr="00B207A1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5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A6E" w:rsidRPr="001C1548" w:rsidRDefault="00D96A6E" w:rsidP="00B207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2AF">
              <w:rPr>
                <w:rFonts w:ascii="Calibri" w:hAnsi="Calibri" w:cs="Calibri"/>
                <w:color w:val="000000"/>
                <w:sz w:val="22"/>
                <w:szCs w:val="22"/>
              </w:rPr>
              <w:t>System do przezskórnej naprawy zastawki trójdzielnej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6E" w:rsidRPr="001C1548" w:rsidRDefault="00D96A6E" w:rsidP="00B207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5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96A6E" w:rsidRDefault="00D96A6E" w:rsidP="00D96A6E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:rsidR="00D96A6E" w:rsidRDefault="00D96A6E" w:rsidP="00D96A6E"/>
    <w:p w:rsidR="00D96A6E" w:rsidRDefault="00D96A6E" w:rsidP="00D96A6E">
      <w:pPr>
        <w:spacing w:line="360" w:lineRule="auto"/>
      </w:pPr>
    </w:p>
    <w:p w:rsidR="00D96A6E" w:rsidRDefault="00D96A6E" w:rsidP="00D96A6E"/>
    <w:p w:rsidR="00D96A6E" w:rsidRPr="00F44703" w:rsidRDefault="00D96A6E" w:rsidP="00D96A6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96A6E" w:rsidRPr="00F44703" w:rsidRDefault="00D96A6E" w:rsidP="00D96A6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96A6E" w:rsidRPr="00F44703" w:rsidRDefault="00D96A6E" w:rsidP="00D96A6E">
      <w:pPr>
        <w:rPr>
          <w:rFonts w:ascii="Calibri" w:hAnsi="Calibri" w:cs="Calibri"/>
          <w:sz w:val="20"/>
          <w:szCs w:val="20"/>
        </w:rPr>
      </w:pPr>
    </w:p>
    <w:p w:rsidR="00D96A6E" w:rsidRPr="00F44703" w:rsidRDefault="00D96A6E" w:rsidP="00D96A6E">
      <w:pPr>
        <w:rPr>
          <w:rFonts w:ascii="Calibri" w:hAnsi="Calibri" w:cs="Calibri"/>
          <w:sz w:val="20"/>
          <w:szCs w:val="20"/>
        </w:rPr>
      </w:pPr>
    </w:p>
    <w:p w:rsidR="00D96A6E" w:rsidRPr="00F44703" w:rsidRDefault="00D96A6E" w:rsidP="00D96A6E">
      <w:pPr>
        <w:rPr>
          <w:rFonts w:ascii="Calibri" w:hAnsi="Calibri" w:cs="Calibri"/>
          <w:sz w:val="20"/>
          <w:szCs w:val="20"/>
        </w:rPr>
      </w:pPr>
    </w:p>
    <w:p w:rsidR="00D96A6E" w:rsidRPr="00F44703" w:rsidRDefault="00D96A6E" w:rsidP="00D96A6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96A6E" w:rsidRPr="00F44703" w:rsidRDefault="00D96A6E" w:rsidP="00D96A6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96A6E" w:rsidRPr="00F44703" w:rsidRDefault="00D96A6E" w:rsidP="00D96A6E">
      <w:pPr>
        <w:rPr>
          <w:rFonts w:ascii="Calibri" w:hAnsi="Calibri" w:cs="Calibri"/>
        </w:rPr>
      </w:pPr>
    </w:p>
    <w:p w:rsidR="00D96A6E" w:rsidRDefault="00D96A6E" w:rsidP="00D96A6E"/>
    <w:p w:rsidR="00D96A6E" w:rsidRDefault="00D96A6E" w:rsidP="00D96A6E"/>
    <w:p w:rsidR="00D96A6E" w:rsidRDefault="00D96A6E" w:rsidP="00D96A6E"/>
    <w:p w:rsidR="00D96A6E" w:rsidRDefault="00D96A6E" w:rsidP="00D96A6E"/>
    <w:p w:rsidR="00D96A6E" w:rsidRDefault="00D96A6E" w:rsidP="00D96A6E">
      <w:pPr>
        <w:sectPr w:rsidR="00D96A6E" w:rsidSect="00310D29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D96A6E" w:rsidRDefault="00D96A6E" w:rsidP="00D96A6E"/>
    <w:p w:rsidR="00D96A6E" w:rsidRDefault="00D96A6E" w:rsidP="00D96A6E">
      <w:pPr>
        <w:jc w:val="center"/>
        <w:rPr>
          <w:rFonts w:ascii="Arial" w:hAnsi="Arial" w:cs="Arial"/>
          <w:b/>
        </w:rPr>
      </w:pPr>
      <w:r w:rsidRPr="00FC49F5">
        <w:rPr>
          <w:rFonts w:ascii="Arial" w:hAnsi="Arial" w:cs="Arial"/>
          <w:b/>
        </w:rPr>
        <w:t>PAKIET NR</w:t>
      </w:r>
      <w:r>
        <w:rPr>
          <w:rFonts w:ascii="Arial" w:hAnsi="Arial" w:cs="Arial"/>
          <w:b/>
        </w:rPr>
        <w:t xml:space="preserve"> I</w:t>
      </w:r>
    </w:p>
    <w:p w:rsidR="00D96A6E" w:rsidRPr="00FC49F5" w:rsidRDefault="00D96A6E" w:rsidP="00D96A6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893"/>
        <w:gridCol w:w="1701"/>
        <w:gridCol w:w="1826"/>
        <w:gridCol w:w="2120"/>
      </w:tblGrid>
      <w:tr w:rsidR="00D96A6E" w:rsidTr="00B207A1">
        <w:trPr>
          <w:trHeight w:val="270"/>
        </w:trPr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</w:p>
        </w:tc>
      </w:tr>
      <w:tr w:rsidR="00D96A6E" w:rsidTr="00B207A1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Cechy przedmiotu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Parametr graniczny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</w:tr>
      <w:tr w:rsidR="00D96A6E" w:rsidTr="00B207A1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96A6E" w:rsidTr="00B207A1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96A6E" w:rsidTr="00B207A1">
        <w:trPr>
          <w:trHeight w:val="1343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System dedykowany do przezskórnej naprawy zastawki trójdzielnej składający się z:</w:t>
            </w:r>
          </w:p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- prowadzącego cewnika sterowalnego</w:t>
            </w:r>
          </w:p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- systemu podawania klipsa</w:t>
            </w:r>
          </w:p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- klipsa do łapania płatków zastawki trójdzielnej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96A6E" w:rsidTr="00B207A1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Cewnik sterowalny prowadzący: średnica cewnika 25 Fr, długość cewnika 800mm,</w:t>
            </w:r>
          </w:p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średnica rozszerzacza 16 Fr, długość rozszerzacza 1220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96A6E" w:rsidTr="00B207A1">
        <w:trPr>
          <w:trHeight w:val="868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System podawania klipsa - długość robocza 1095mm, długość przy zamkniętym krótkim klipsie 15mm i długim klipsie 18 mm, szerokość chwytania przy 120 st. 17mm i 22 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96A6E" w:rsidTr="00B207A1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Dwa warianty klipsów o szerokości zapinek 4 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96A6E" w:rsidTr="00B207A1">
        <w:trPr>
          <w:trHeight w:val="78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Sterowane ramionami linii chwytaków, służące do złapania natywnych płatków zastawki trójdzielnej, zakończone min. 4 haczykami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</w:tr>
      <w:tr w:rsidR="00D96A6E" w:rsidTr="00B207A1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Pełne szkolenie personelu zgodnie z wymogami producenta oraz zapewnienie wsparcia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proktora i specjalisty klinicznego w trakcie pierwszych zabiegów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A6E" w:rsidRPr="00B35CD9" w:rsidRDefault="00D96A6E" w:rsidP="00B207A1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5CD9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</w:tr>
    </w:tbl>
    <w:p w:rsidR="00D96A6E" w:rsidRDefault="00D96A6E" w:rsidP="00D96A6E"/>
    <w:p w:rsidR="00D96A6E" w:rsidRDefault="00D96A6E" w:rsidP="00D96A6E"/>
    <w:p w:rsidR="00D96A6E" w:rsidRDefault="00D96A6E" w:rsidP="00D96A6E"/>
    <w:p w:rsidR="00D96A6E" w:rsidRDefault="00D96A6E" w:rsidP="00D96A6E"/>
    <w:p w:rsidR="00D96A6E" w:rsidRDefault="00D96A6E" w:rsidP="00D96A6E"/>
    <w:p w:rsidR="00D96A6E" w:rsidRDefault="00D96A6E" w:rsidP="00D96A6E">
      <w:pPr>
        <w:sectPr w:rsidR="00D96A6E" w:rsidSect="009C32AF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D96A6E" w:rsidRPr="00624E38" w:rsidRDefault="00D96A6E" w:rsidP="00D96A6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57/23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96A6E" w:rsidRPr="00624E38" w:rsidRDefault="00D96A6E" w:rsidP="00D96A6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D96A6E" w:rsidRDefault="00D96A6E" w:rsidP="00D96A6E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1C1548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1C1548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1C1548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>ystem do przezskórnej naprawy zastawki trójdzielnej</w:t>
      </w: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:rsidR="00D96A6E" w:rsidRDefault="00D96A6E" w:rsidP="00D96A6E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9C32A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przezskórnej naprawy zastawki trójdzielnej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96A6E" w:rsidRPr="00CB476C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30 Sierpnia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D96A6E" w:rsidRPr="004C49AF" w:rsidRDefault="00D96A6E" w:rsidP="00D96A6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przezskórnej naprawy zastawki trójdzielnej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przezskórnej naprawy zastawki trójdzielnej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D96A6E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przezskórnej naprawy zastawki trójdzielnej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96A6E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96A6E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96A6E" w:rsidRPr="004C49AF" w:rsidRDefault="00D96A6E" w:rsidP="00D96A6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96A6E" w:rsidRPr="004C49AF" w:rsidRDefault="00D96A6E" w:rsidP="00D96A6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96A6E" w:rsidRPr="004C49AF" w:rsidRDefault="00D96A6E" w:rsidP="00D96A6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96A6E" w:rsidRPr="004C49AF" w:rsidRDefault="00D96A6E" w:rsidP="00D96A6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96A6E" w:rsidRPr="004C49AF" w:rsidRDefault="00D96A6E" w:rsidP="00D96A6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96A6E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9C32AF">
        <w:rPr>
          <w:rFonts w:asciiTheme="minorHAnsi" w:hAnsiTheme="minorHAnsi" w:cstheme="minorHAnsi"/>
          <w:b/>
          <w:i/>
          <w:sz w:val="22"/>
          <w:szCs w:val="22"/>
          <w:u w:val="single"/>
        </w:rPr>
        <w:t>ystem do przezskórnej naprawy zastawki trójdzielnej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96A6E" w:rsidRPr="004C49AF" w:rsidRDefault="00D96A6E" w:rsidP="00D96A6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96A6E" w:rsidRPr="004C49AF" w:rsidRDefault="00D96A6E" w:rsidP="00D96A6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96A6E" w:rsidRPr="004C49AF" w:rsidRDefault="00D96A6E" w:rsidP="00D96A6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96A6E" w:rsidRPr="004C49AF" w:rsidRDefault="00D96A6E" w:rsidP="00D96A6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96A6E" w:rsidRPr="004C49AF" w:rsidRDefault="00D96A6E" w:rsidP="00D96A6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96A6E" w:rsidRPr="004C49AF" w:rsidRDefault="00D96A6E" w:rsidP="00D96A6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D96A6E" w:rsidRPr="004C49AF" w:rsidRDefault="00D96A6E" w:rsidP="00D96A6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96A6E" w:rsidRDefault="00D96A6E" w:rsidP="00D96A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D96A6E" w:rsidRDefault="00D96A6E" w:rsidP="00D96A6E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D96A6E" w:rsidRDefault="00D96A6E" w:rsidP="00D96A6E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D96A6E" w:rsidRDefault="00D96A6E" w:rsidP="00D96A6E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D96A6E" w:rsidRPr="00483705" w:rsidRDefault="00D96A6E" w:rsidP="00D96A6E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D96A6E" w:rsidRPr="008E67FB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D96A6E" w:rsidRPr="004C49AF" w:rsidRDefault="00D96A6E" w:rsidP="00D96A6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D96A6E" w:rsidRDefault="00D96A6E" w:rsidP="00D96A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6A6E" w:rsidRPr="004C49AF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6A6E" w:rsidRPr="008E67FB" w:rsidRDefault="00D96A6E" w:rsidP="00D96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D96A6E" w:rsidRPr="004C49AF" w:rsidRDefault="00D96A6E" w:rsidP="00D96A6E">
      <w:pPr>
        <w:rPr>
          <w:rFonts w:asciiTheme="minorHAnsi" w:hAnsiTheme="minorHAnsi" w:cstheme="minorHAnsi"/>
        </w:rPr>
      </w:pPr>
    </w:p>
    <w:p w:rsidR="00D96A6E" w:rsidRDefault="00D96A6E" w:rsidP="00D96A6E"/>
    <w:p w:rsidR="00D96A6E" w:rsidRPr="004C49AF" w:rsidRDefault="00D96A6E" w:rsidP="00D96A6E"/>
    <w:p w:rsidR="00D96A6E" w:rsidRPr="004C49AF" w:rsidRDefault="00D96A6E" w:rsidP="00D96A6E"/>
    <w:p w:rsidR="00D96A6E" w:rsidRPr="004C49AF" w:rsidRDefault="00D96A6E" w:rsidP="00D96A6E"/>
    <w:p w:rsidR="00D96A6E" w:rsidRPr="004C49AF" w:rsidRDefault="00D96A6E" w:rsidP="00D96A6E"/>
    <w:p w:rsidR="00D96A6E" w:rsidRDefault="00D96A6E" w:rsidP="00D96A6E"/>
    <w:p w:rsidR="00D96A6E" w:rsidRDefault="00D96A6E" w:rsidP="00D96A6E"/>
    <w:p w:rsidR="00D96A6E" w:rsidRDefault="00D96A6E" w:rsidP="00D96A6E"/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96A6E" w:rsidRPr="00BC2F3A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57/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D96A6E" w:rsidRDefault="00D96A6E" w:rsidP="00D96A6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96A6E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D96A6E" w:rsidRPr="00BC2F3A" w:rsidRDefault="00D96A6E" w:rsidP="00D96A6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96A6E" w:rsidRPr="00BC2F3A" w:rsidRDefault="00D96A6E" w:rsidP="00D96A6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96A6E" w:rsidRPr="00BC2F3A" w:rsidRDefault="00D96A6E" w:rsidP="00D96A6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96A6E" w:rsidRDefault="00D96A6E" w:rsidP="00D96A6E"/>
    <w:p w:rsidR="001D3CDC" w:rsidRDefault="001D3CDC"/>
    <w:sectPr w:rsidR="001D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6E"/>
    <w:rsid w:val="001D3CDC"/>
    <w:rsid w:val="00D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3CFF-8092-4F09-B271-399B2A5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96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2023-07-19T09:18:00Z</cp:lastPrinted>
  <dcterms:created xsi:type="dcterms:W3CDTF">2023-07-19T09:17:00Z</dcterms:created>
  <dcterms:modified xsi:type="dcterms:W3CDTF">2023-07-19T09:18:00Z</dcterms:modified>
</cp:coreProperties>
</file>