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Cs w:val="24"/>
          <w:lang w:val="pl-PL"/>
        </w:rPr>
        <w:t>Załącznik nr 1 do Regulaminu</w:t>
      </w:r>
    </w:p>
    <w:p w:rsidR="001875B8" w:rsidRPr="004D6373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5B8" w:rsidRPr="004D6373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D6373">
        <w:rPr>
          <w:rFonts w:eastAsia="Times New Roman" w:cstheme="minorHAnsi"/>
          <w:sz w:val="24"/>
          <w:szCs w:val="24"/>
        </w:rPr>
        <w:t xml:space="preserve">Załącznik nr 1 </w:t>
      </w:r>
      <w:r w:rsidRPr="004D6373">
        <w:rPr>
          <w:rFonts w:eastAsia="Times New Roman" w:cstheme="minorHAnsi"/>
          <w:sz w:val="23"/>
          <w:szCs w:val="23"/>
        </w:rPr>
        <w:t>załącznik do oferty</w:t>
      </w:r>
      <w:r w:rsidRPr="004D6373">
        <w:rPr>
          <w:rFonts w:eastAsia="Times New Roman" w:cstheme="minorHAnsi"/>
          <w:sz w:val="24"/>
          <w:szCs w:val="24"/>
        </w:rPr>
        <w:t xml:space="preserve"> </w:t>
      </w:r>
    </w:p>
    <w:p w:rsidR="00634FFD" w:rsidRPr="004D6373" w:rsidRDefault="00CF013A">
      <w:pPr>
        <w:spacing w:after="0" w:line="240" w:lineRule="auto"/>
        <w:jc w:val="right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Zabrze, dnia .......................................</w:t>
      </w:r>
    </w:p>
    <w:p w:rsidR="00634FFD" w:rsidRPr="004D6373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(nazwa)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(adres)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 xml:space="preserve"> (NIP)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(REGON)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……………………………………………………………….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(telefon)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4D6373">
        <w:rPr>
          <w:rFonts w:eastAsia="Times New Roman" w:cstheme="minorHAnsi"/>
          <w:b/>
          <w:sz w:val="28"/>
        </w:rPr>
        <w:t xml:space="preserve">Oferta zawarcia umowy 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4D6373">
        <w:rPr>
          <w:rFonts w:eastAsia="Times New Roman" w:cstheme="minorHAnsi"/>
          <w:b/>
          <w:sz w:val="28"/>
        </w:rPr>
        <w:t>o udzielenie zamówienia na świadczenia zdrowotne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Oświadczam, że zapoznałem się z treścią Regulaminu oraz ogłoszenia o konkursie ofert.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Działając jako podmiot wykonujący działalność leczniczą pod nazwą ……………………………………………………………………….….. z siedzibą w ………………........................................, posiadając wpis do rejestru podmiotów wykonujących działalność leczniczą pod numerem ............................................ przedstawiam ofertę zawarcia umowy o udzielenie zamówienia na świadczenia zdrowotne w zakresie ……............………………………………………………….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Usługi medyczne będące przedmiotem niniejszego konkursu będą przeze mnie wykonywane wyłącznie w siedzibie ŚCCS w Zabrzu.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Usługi zdrowotne będę wykonywał osobiście/będzie wykonywał w moim imieniu …………………………………. posiadając następujące kwalifikacje:</w:t>
      </w:r>
    </w:p>
    <w:p w:rsidR="004D6373" w:rsidRDefault="00CF013A" w:rsidP="004D6373">
      <w:pPr>
        <w:spacing w:after="0" w:line="360" w:lineRule="auto"/>
        <w:ind w:left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6373" w:rsidRDefault="00CF013A" w:rsidP="004D63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 xml:space="preserve">Za świadczone przeze mnie usługi zdrowotne proponuję należności zgodnie </w:t>
      </w:r>
      <w:r w:rsidRPr="004D6373">
        <w:rPr>
          <w:rFonts w:eastAsia="Times New Roman" w:cstheme="minorHAnsi"/>
          <w:sz w:val="24"/>
        </w:rPr>
        <w:br/>
        <w:t>z PAKIETEM nr …</w:t>
      </w:r>
      <w:r w:rsidR="00232BEA" w:rsidRPr="004D6373">
        <w:rPr>
          <w:rFonts w:eastAsia="Times New Roman" w:cstheme="minorHAnsi"/>
          <w:sz w:val="24"/>
        </w:rPr>
        <w:t>…….</w:t>
      </w:r>
      <w:r w:rsidRPr="004D6373">
        <w:rPr>
          <w:rFonts w:eastAsia="Times New Roman" w:cstheme="minorHAnsi"/>
          <w:sz w:val="24"/>
        </w:rPr>
        <w:t>…. oraz Załącznikiem do oferty.</w:t>
      </w:r>
    </w:p>
    <w:p w:rsidR="00AB4EAF" w:rsidRPr="004D6373" w:rsidRDefault="00AB4EAF" w:rsidP="004D63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  <w:szCs w:val="24"/>
        </w:rPr>
        <w:t>Oferuję zawarcie umowy na okres od ………….….……. do ………….....…….</w:t>
      </w:r>
    </w:p>
    <w:p w:rsidR="00634FFD" w:rsidRPr="004D6373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4D6373" w:rsidRDefault="00CF013A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 xml:space="preserve"> </w:t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4D6373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4D6373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4D6373" w:rsidRDefault="00CF013A">
      <w:pPr>
        <w:spacing w:after="0" w:line="240" w:lineRule="auto"/>
        <w:ind w:left="360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*Niepotrzebne skreślić</w:t>
      </w:r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2 do Regulaminu</w:t>
      </w:r>
    </w:p>
    <w:p w:rsidR="00634FFD" w:rsidRPr="004D6373" w:rsidRDefault="001875B8" w:rsidP="001875B8">
      <w:pPr>
        <w:spacing w:after="0" w:line="240" w:lineRule="auto"/>
        <w:jc w:val="both"/>
        <w:rPr>
          <w:rFonts w:eastAsia="Times New Roman" w:cstheme="minorHAnsi"/>
          <w:b/>
          <w:sz w:val="23"/>
          <w:u w:val="single"/>
        </w:rPr>
      </w:pPr>
      <w:r w:rsidRPr="004D6373">
        <w:rPr>
          <w:rFonts w:cstheme="minorHAnsi"/>
        </w:rPr>
        <w:t>Załącznik nr 2 do oferty</w:t>
      </w:r>
      <w:r w:rsidR="0019338B" w:rsidRPr="004D6373">
        <w:rPr>
          <w:rFonts w:cstheme="minorHAnsi"/>
        </w:rPr>
        <w:t xml:space="preserve"> – PAKIET 1</w:t>
      </w:r>
    </w:p>
    <w:p w:rsidR="00634FFD" w:rsidRPr="004D6373" w:rsidRDefault="009B54C7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4D6373">
        <w:rPr>
          <w:rFonts w:eastAsia="Times New Roman" w:cstheme="minorHAnsi"/>
          <w:b/>
          <w:sz w:val="52"/>
        </w:rPr>
        <w:t>KONTRAKT 202</w:t>
      </w:r>
      <w:r w:rsidR="001875B8" w:rsidRPr="004D6373">
        <w:rPr>
          <w:rFonts w:eastAsia="Times New Roman" w:cstheme="minorHAnsi"/>
          <w:b/>
          <w:sz w:val="52"/>
        </w:rPr>
        <w:t>5</w:t>
      </w:r>
    </w:p>
    <w:p w:rsidR="00634FFD" w:rsidRPr="004D6373" w:rsidRDefault="00634FFD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:rsidR="00F43F20" w:rsidRPr="004D6373" w:rsidRDefault="00F43F20" w:rsidP="00F43F20">
      <w:pPr>
        <w:spacing w:before="40" w:after="40" w:line="360" w:lineRule="auto"/>
        <w:rPr>
          <w:rFonts w:cstheme="minorHAnsi"/>
          <w:b/>
          <w:u w:val="single"/>
        </w:rPr>
      </w:pPr>
      <w:r w:rsidRPr="004D6373">
        <w:rPr>
          <w:rFonts w:cstheme="minorHAnsi"/>
          <w:b/>
          <w:u w:val="single"/>
        </w:rPr>
        <w:t xml:space="preserve">Wynagrodzenie zadaniowe  </w:t>
      </w:r>
      <w:r w:rsidRPr="004D6373">
        <w:rPr>
          <w:rFonts w:cstheme="minorHAnsi"/>
          <w:b/>
          <w:sz w:val="24"/>
          <w:u w:val="single"/>
        </w:rPr>
        <w:t>z zakresu Kardiologii</w:t>
      </w:r>
      <w:r w:rsidRPr="004D6373">
        <w:rPr>
          <w:rFonts w:cstheme="minorHAnsi"/>
          <w:b/>
          <w:u w:val="single"/>
        </w:rPr>
        <w:t>:</w:t>
      </w: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4D6373">
        <w:rPr>
          <w:rFonts w:cstheme="minorHAnsi"/>
          <w:b/>
          <w:sz w:val="24"/>
        </w:rPr>
        <w:t>I Zadania wykonywane w Poradni Kardiologicznej Dorosłych: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W01 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Świadczenie </w:t>
      </w:r>
      <w:proofErr w:type="spellStart"/>
      <w:r w:rsidRPr="004D6373">
        <w:rPr>
          <w:rFonts w:eastAsia="Arial" w:cstheme="minorHAnsi"/>
          <w:sz w:val="24"/>
          <w:szCs w:val="24"/>
          <w:lang w:eastAsia="en-US"/>
        </w:rPr>
        <w:t>pohospitalizacyjne</w:t>
      </w:r>
      <w:proofErr w:type="spellEnd"/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W02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receptowe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W11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1-go typu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2-go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Pr="004D6373">
        <w:rPr>
          <w:rFonts w:eastAsia="Arial" w:cstheme="minorHAnsi"/>
          <w:sz w:val="24"/>
          <w:szCs w:val="24"/>
          <w:lang w:eastAsia="en-US"/>
        </w:rPr>
        <w:tab/>
        <w:t xml:space="preserve">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W13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3-go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W14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4-go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W15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5-go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W17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7-go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W18 </w:t>
      </w:r>
      <w:r w:rsidRPr="004D6373">
        <w:rPr>
          <w:rFonts w:eastAsia="Arial" w:cstheme="minorHAnsi"/>
          <w:sz w:val="24"/>
          <w:szCs w:val="24"/>
          <w:lang w:eastAsia="en-US"/>
        </w:rPr>
        <w:t>Świadczenie specjalistyczne 8-go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W19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9-go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lastRenderedPageBreak/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W40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1-go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W41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2-go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3-go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W43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4-go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W44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5-go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W46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7-go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W47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8-go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W48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9-go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porada kontrolna*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 xml:space="preserve"> 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koordynacja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bilans opieki*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specjalistyczne – program lekowy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CE7882" w:rsidRPr="004D6373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* W przypadku, gdy dane świadczenie obejmuje wykonanie badania UKG przezklatkowego lub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po równo między lekarza wykonującego badanie,</w:t>
      </w: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br/>
        <w:t xml:space="preserve">a lekarza udzielającego porady. W przypadku, gdy dane świadczenie obejmuje wykonanie badania UKG przezklatkowego i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w proporcji: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lastRenderedPageBreak/>
        <w:t xml:space="preserve">50 % dla lekarza udzielającego porady,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25 % dla lekarza wykonującego badanie UKG przezklatkowe,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25% dla lekarza wykonującego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.</w:t>
      </w:r>
    </w:p>
    <w:p w:rsidR="00CE7882" w:rsidRPr="004D6373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</w:p>
    <w:p w:rsidR="00CE7882" w:rsidRPr="004D6373" w:rsidRDefault="00CE7882" w:rsidP="00CE7882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Wynagrodzenie jest rozliczane miesięcznie, należne lekarzowi sprawozdającemu świadczenie (poradę) do rozliczenia, a warunkiem wypłaty wynagrodzenia za udzielone świadczenie jest sprawozdanie przez Przyjmującego Zamówienia tego udzielonego świadczenia do rozliczenia w miesiącu, w którym udzielono tego świadczenia. Za świadczenie nie sprawozdane do rozliczenia w danym miesiącu wynagrodzenie nie przysługuje.</w:t>
      </w:r>
    </w:p>
    <w:p w:rsidR="00F43F20" w:rsidRPr="004D6373" w:rsidRDefault="00F43F20" w:rsidP="00F43F20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II Dyżury: </w:t>
      </w:r>
    </w:p>
    <w:p w:rsidR="00F43F20" w:rsidRPr="004D6373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pełniony w Oddziale (w przypadku dyżuru ostrego) </w:t>
      </w:r>
      <w:r w:rsidRPr="004D6373">
        <w:rPr>
          <w:rFonts w:cstheme="minorHAnsi"/>
          <w:iCs/>
          <w:sz w:val="23"/>
          <w:szCs w:val="23"/>
        </w:rPr>
        <w:t xml:space="preserve">lub w Izbie Przyjęć </w:t>
      </w:r>
      <w:r w:rsidR="00330DC7" w:rsidRPr="004D6373">
        <w:rPr>
          <w:rFonts w:cstheme="minorHAnsi"/>
          <w:iCs/>
          <w:sz w:val="23"/>
          <w:szCs w:val="23"/>
        </w:rPr>
        <w:t>lub w Pracowni Hemodynamiki</w:t>
      </w:r>
      <w:r w:rsidRPr="004D6373">
        <w:rPr>
          <w:rFonts w:cstheme="minorHAnsi"/>
          <w:iCs/>
          <w:sz w:val="23"/>
          <w:szCs w:val="23"/>
        </w:rPr>
        <w:t xml:space="preserve">  </w:t>
      </w:r>
    </w:p>
    <w:p w:rsidR="00F43F20" w:rsidRPr="004D6373" w:rsidRDefault="00F43F20" w:rsidP="00F43F20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>a) Zwykły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</w:rPr>
        <w:t xml:space="preserve"> </w:t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b) Świąteczny - (soboty, niedziele, święta)    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</w:p>
    <w:p w:rsidR="00330DC7" w:rsidRPr="004D6373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>pełniony w Oddziale (w przypadku dyżuru tępego)</w:t>
      </w:r>
    </w:p>
    <w:p w:rsidR="00F43F20" w:rsidRPr="004D6373" w:rsidRDefault="00F43F20" w:rsidP="00330DC7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 </w:t>
      </w:r>
      <w:r w:rsidR="00330DC7" w:rsidRPr="004D6373">
        <w:rPr>
          <w:rFonts w:cstheme="minorHAnsi"/>
          <w:sz w:val="23"/>
          <w:szCs w:val="23"/>
        </w:rPr>
        <w:t>a) Zwykł</w:t>
      </w:r>
      <w:r w:rsidR="001875B8" w:rsidRPr="004D6373">
        <w:rPr>
          <w:rFonts w:cstheme="minorHAnsi"/>
          <w:sz w:val="23"/>
          <w:szCs w:val="23"/>
        </w:rPr>
        <w:t>y</w:t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</w:rPr>
        <w:t xml:space="preserve"> </w:t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b) Świąteczny - (soboty, niedziele, święta)    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tabs>
          <w:tab w:val="left" w:pos="8460"/>
          <w:tab w:val="left" w:pos="8640"/>
        </w:tabs>
        <w:spacing w:after="0"/>
        <w:rPr>
          <w:rFonts w:cstheme="minorHAnsi"/>
          <w:sz w:val="23"/>
          <w:szCs w:val="23"/>
        </w:rPr>
      </w:pP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F43F20" w:rsidRPr="004D6373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________________________________________________________________________</w:t>
      </w:r>
    </w:p>
    <w:p w:rsidR="00F43F20" w:rsidRPr="004D6373" w:rsidRDefault="00F43F20" w:rsidP="00F43F20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F43F20" w:rsidRPr="004D6373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b/>
          <w:sz w:val="24"/>
        </w:rPr>
        <w:t xml:space="preserve">Miesięczne wynagrodzenie ryczałtowe </w:t>
      </w:r>
      <w:r w:rsidRPr="004D6373">
        <w:rPr>
          <w:rFonts w:eastAsia="Times New Roman" w:cstheme="minorHAnsi"/>
          <w:sz w:val="24"/>
        </w:rPr>
        <w:t xml:space="preserve">w kwocie: </w:t>
      </w:r>
      <w:r w:rsidRPr="004D6373">
        <w:rPr>
          <w:rFonts w:eastAsia="Times New Roman" w:cstheme="minorHAnsi"/>
          <w:b/>
          <w:sz w:val="24"/>
        </w:rPr>
        <w:t xml:space="preserve">………………,- zł </w:t>
      </w:r>
      <w:r w:rsidRPr="004D6373">
        <w:rPr>
          <w:rFonts w:eastAsia="Times New Roman" w:cstheme="minorHAnsi"/>
          <w:sz w:val="24"/>
        </w:rPr>
        <w:t xml:space="preserve">za wykonanie przedmiotu umowy </w:t>
      </w: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D5017" w:rsidRPr="004D6373" w:rsidRDefault="000D5017" w:rsidP="000D5017">
      <w:pPr>
        <w:ind w:left="4248" w:firstLine="708"/>
        <w:rPr>
          <w:rFonts w:cstheme="minorHAnsi"/>
          <w:szCs w:val="20"/>
        </w:rPr>
      </w:pPr>
      <w:r w:rsidRPr="004D6373">
        <w:rPr>
          <w:rFonts w:cstheme="minorHAnsi"/>
          <w:szCs w:val="20"/>
        </w:rPr>
        <w:t>............................................................</w:t>
      </w:r>
    </w:p>
    <w:p w:rsidR="00CC3DC1" w:rsidRPr="004D6373" w:rsidRDefault="000D5017">
      <w:pPr>
        <w:jc w:val="both"/>
        <w:rPr>
          <w:rFonts w:cstheme="minorHAnsi"/>
          <w:sz w:val="16"/>
          <w:szCs w:val="20"/>
        </w:rPr>
      </w:pPr>
      <w:r w:rsidRPr="004D6373">
        <w:rPr>
          <w:rFonts w:cstheme="minorHAnsi"/>
          <w:sz w:val="16"/>
          <w:szCs w:val="20"/>
        </w:rPr>
        <w:t xml:space="preserve"> </w:t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  <w:t xml:space="preserve">(pieczęć i podpis Oferenta)   </w:t>
      </w:r>
    </w:p>
    <w:p w:rsidR="0019338B" w:rsidRPr="00E30D00" w:rsidRDefault="00CC3DC1" w:rsidP="00CC3DC1">
      <w:pPr>
        <w:pStyle w:val="Podtytu"/>
        <w:rPr>
          <w:rFonts w:cstheme="minorHAnsi"/>
          <w:color w:val="auto"/>
          <w:spacing w:val="0"/>
        </w:rPr>
      </w:pPr>
      <w:r w:rsidRPr="004D6373">
        <w:rPr>
          <w:color w:val="FF0000"/>
        </w:rPr>
        <w:br w:type="page"/>
      </w:r>
      <w:r w:rsidR="0019338B" w:rsidRPr="00E30D00">
        <w:rPr>
          <w:rFonts w:cstheme="minorHAnsi"/>
          <w:color w:val="auto"/>
          <w:spacing w:val="0"/>
        </w:rPr>
        <w:lastRenderedPageBreak/>
        <w:t>Załącznik nr 2 do Regulaminu</w:t>
      </w:r>
    </w:p>
    <w:p w:rsidR="0019338B" w:rsidRPr="00E30D00" w:rsidRDefault="0019338B" w:rsidP="0019338B">
      <w:pPr>
        <w:spacing w:after="0" w:line="240" w:lineRule="auto"/>
        <w:jc w:val="both"/>
        <w:rPr>
          <w:rFonts w:eastAsia="Times New Roman" w:cstheme="minorHAnsi"/>
          <w:b/>
          <w:sz w:val="23"/>
          <w:u w:val="single"/>
        </w:rPr>
      </w:pPr>
      <w:r w:rsidRPr="00E30D00">
        <w:rPr>
          <w:rFonts w:cstheme="minorHAnsi"/>
        </w:rPr>
        <w:t xml:space="preserve">Załącznik nr 2 do oferty – PAKIET </w:t>
      </w:r>
      <w:r w:rsidR="00452AFF">
        <w:rPr>
          <w:rFonts w:cstheme="minorHAnsi"/>
        </w:rPr>
        <w:t>2</w:t>
      </w:r>
    </w:p>
    <w:p w:rsidR="0019338B" w:rsidRPr="00E30D00" w:rsidRDefault="0019338B" w:rsidP="0019338B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E30D00">
        <w:rPr>
          <w:rFonts w:eastAsia="Times New Roman" w:cstheme="minorHAnsi"/>
          <w:b/>
          <w:sz w:val="52"/>
        </w:rPr>
        <w:t>KONTRAKT 2025</w:t>
      </w:r>
    </w:p>
    <w:p w:rsidR="0019338B" w:rsidRPr="004D6373" w:rsidRDefault="0019338B" w:rsidP="0019338B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</w:rPr>
      </w:pPr>
    </w:p>
    <w:p w:rsidR="0019338B" w:rsidRPr="004D6373" w:rsidRDefault="0019338B" w:rsidP="0019338B">
      <w:pPr>
        <w:spacing w:before="40" w:after="40" w:line="600" w:lineRule="auto"/>
        <w:rPr>
          <w:rFonts w:cstheme="minorHAnsi"/>
          <w:color w:val="FF0000"/>
          <w:sz w:val="14"/>
          <w:szCs w:val="23"/>
        </w:rPr>
      </w:pPr>
    </w:p>
    <w:p w:rsidR="00E30D00" w:rsidRDefault="00E30D00" w:rsidP="00E30D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Wycena zadań z Kardiochirurgii: 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Udział w zespole pobierającym narząd*: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-     Asysta  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* 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1.1. w przypadku pobrania narządu nie zakończonego przeszczepem przysługuje: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a) w przypadku pobrania trwającego powyżej 8h - 70% powyższej kwoty 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b) w przypadku pobrania trwającego do 8h - 50% powyższej kwoty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1.2.wprzypadku jednoczasowego pobrania narządów dla dwóch biorców członkom zespołu pobierającego przysługuje 150 % stawki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1.3. w przypadku braku kardiologa mobilnego w zespole pobierającym serce, chirurgowi przysługuje dodatkowo 50% ze stawki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b/>
          <w:strike/>
          <w:highlight w:val="yellow"/>
        </w:rPr>
      </w:pPr>
    </w:p>
    <w:p w:rsidR="00E30D00" w:rsidRDefault="00E30D00" w:rsidP="00E30D00">
      <w:pPr>
        <w:pStyle w:val="Akapitzlist"/>
        <w:numPr>
          <w:ilvl w:val="0"/>
          <w:numId w:val="17"/>
        </w:numPr>
        <w:spacing w:after="0" w:line="240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Udział w zespole przeszczepiającym serce: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Udział w zespole przeszczepiającym:                        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pojedyncze płuco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oba płuca/płuco-serce: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 pojedyncze płuco/oba płuca pacjentowi z mukowiscydozą: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E30D00" w:rsidRDefault="00E30D00" w:rsidP="00E30D00">
      <w:pPr>
        <w:pStyle w:val="Akapitzlist"/>
        <w:numPr>
          <w:ilvl w:val="0"/>
          <w:numId w:val="18"/>
        </w:numPr>
        <w:tabs>
          <w:tab w:val="left" w:pos="846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Porada specjalistyczna  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pStyle w:val="Akapitzlist"/>
        <w:numPr>
          <w:ilvl w:val="0"/>
          <w:numId w:val="18"/>
        </w:numPr>
        <w:tabs>
          <w:tab w:val="left" w:pos="846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Teleporada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specjalistyczna  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spacing w:before="40" w:after="40"/>
        <w:ind w:left="36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E30D00" w:rsidRDefault="00E30D00" w:rsidP="00E30D00">
      <w:pPr>
        <w:spacing w:before="40" w:after="40"/>
        <w:ind w:left="360"/>
        <w:rPr>
          <w:rFonts w:ascii="Times New Roman" w:eastAsiaTheme="minorHAnsi" w:hAnsi="Times New Roman" w:cs="Times New Roman"/>
          <w:b/>
          <w:sz w:val="23"/>
          <w:szCs w:val="23"/>
          <w:u w:val="single"/>
        </w:rPr>
      </w:pPr>
    </w:p>
    <w:p w:rsidR="00E30D00" w:rsidRDefault="00E30D00" w:rsidP="00E30D00">
      <w:pPr>
        <w:spacing w:before="40" w:after="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Dyżury:</w:t>
      </w:r>
    </w:p>
    <w:p w:rsidR="00E30D00" w:rsidRDefault="00E30D00" w:rsidP="00E30D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Oddziale Kardiochirurgii, Transplantacji Serca i Płuc oraz Mechanicznego Wspomagania Krążenia (odcinek I z wyłączeniem łóżek intensywnej opieki medycznej)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Zwykły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Świąteczny (soboty, niedziele, święta)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E30D00" w:rsidRDefault="00E30D00" w:rsidP="00E30D0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Oddziale Kardiochirurgii, Transplantacji Serca i Płuc oraz Mechanicznego Wspomagania Krążenia (łóżka intensywnej opieki medycznej)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Zwykły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Świąteczny (soboty, niedziele, święta)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Pr="00E30D00" w:rsidRDefault="00E30D00" w:rsidP="00DD1874">
      <w:pPr>
        <w:numPr>
          <w:ilvl w:val="0"/>
          <w:numId w:val="20"/>
        </w:numPr>
        <w:spacing w:before="40" w:after="40" w:line="480" w:lineRule="auto"/>
        <w:rPr>
          <w:rFonts w:ascii="Times New Roman" w:hAnsi="Times New Roman" w:cs="Times New Roman"/>
          <w:sz w:val="24"/>
          <w:szCs w:val="24"/>
        </w:rPr>
      </w:pPr>
      <w:r w:rsidRPr="00E30D00">
        <w:rPr>
          <w:rFonts w:ascii="Times New Roman" w:hAnsi="Times New Roman" w:cs="Times New Roman"/>
          <w:sz w:val="24"/>
          <w:szCs w:val="24"/>
        </w:rPr>
        <w:t xml:space="preserve">Gotowość dyżurowa (dyżur pod telefonem) – zwykły# blok/transplantacyjny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00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</w:t>
      </w:r>
      <w:r w:rsidRPr="00E30D00">
        <w:rPr>
          <w:rFonts w:ascii="Times New Roman" w:eastAsia="Times New Roman" w:hAnsi="Times New Roman" w:cs="Times New Roman"/>
          <w:sz w:val="24"/>
        </w:rPr>
        <w:t>..</w:t>
      </w:r>
      <w:r w:rsidRPr="00E30D00"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E30D00" w:rsidRDefault="00E30D00" w:rsidP="00E30D00">
      <w:pPr>
        <w:numPr>
          <w:ilvl w:val="0"/>
          <w:numId w:val="20"/>
        </w:numPr>
        <w:spacing w:before="40"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Gotowość dyżurowa (dyżur pod telefonem) – w soboty, niedziele, święta# blok/ transplantacyjny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#  jeżeli dyżur pod telefonem zostanie przerwany z powodu wezwania do siedziby Udzielającego Zamówienia celem wykonania: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•</w:t>
      </w:r>
      <w:r>
        <w:rPr>
          <w:rFonts w:ascii="Times New Roman" w:hAnsi="Times New Roman" w:cs="Times New Roman"/>
          <w:i/>
          <w:szCs w:val="23"/>
        </w:rPr>
        <w:tab/>
        <w:t xml:space="preserve">pilnego zabiegu wówczas Przyjmujący Zamówienie otrzyma wynagrodzenie proporcjonalne jak za dyżur stacjonarny za  czas wykonania zabiegu (na podstawie protokołu zabiegu plus 1 godzina na dojazd i przygotowanie)  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•</w:t>
      </w:r>
      <w:r>
        <w:rPr>
          <w:rFonts w:ascii="Times New Roman" w:hAnsi="Times New Roman" w:cs="Times New Roman"/>
          <w:i/>
          <w:szCs w:val="23"/>
        </w:rPr>
        <w:tab/>
        <w:t>pobrania lub przeszczepu narządu wówczas Przyjmujący Zamówienie otrzyma wynagrodzenie zgodnie ze  stawkami określonymi w pkt 1-3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0D00" w:rsidRDefault="00E30D00" w:rsidP="00E30D0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E30D00" w:rsidRDefault="00E30D00" w:rsidP="00E30D0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E30D00" w:rsidRDefault="00E30D00" w:rsidP="00E3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Miesięczne wynagrodzenie ryczałtowe</w:t>
      </w:r>
      <w:r>
        <w:rPr>
          <w:rFonts w:ascii="Times New Roman" w:eastAsia="Times New Roman" w:hAnsi="Times New Roman" w:cs="Times New Roman"/>
          <w:sz w:val="24"/>
        </w:rPr>
        <w:t xml:space="preserve"> w kwocie    ………..…..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19338B" w:rsidRPr="004D6373" w:rsidRDefault="0019338B" w:rsidP="0019338B">
      <w:pPr>
        <w:jc w:val="both"/>
        <w:rPr>
          <w:rFonts w:cstheme="minorHAnsi"/>
          <w:color w:val="FF0000"/>
        </w:rPr>
      </w:pPr>
    </w:p>
    <w:p w:rsidR="0019338B" w:rsidRPr="004D6373" w:rsidRDefault="0019338B" w:rsidP="0019338B">
      <w:pPr>
        <w:jc w:val="both"/>
        <w:rPr>
          <w:rFonts w:cstheme="minorHAnsi"/>
          <w:color w:val="FF0000"/>
        </w:rPr>
      </w:pPr>
    </w:p>
    <w:p w:rsidR="0019338B" w:rsidRPr="00E30D00" w:rsidRDefault="0019338B" w:rsidP="0019338B">
      <w:pPr>
        <w:jc w:val="both"/>
        <w:rPr>
          <w:rFonts w:cstheme="minorHAnsi"/>
        </w:rPr>
      </w:pPr>
    </w:p>
    <w:p w:rsidR="0019338B" w:rsidRPr="00E30D00" w:rsidRDefault="0019338B" w:rsidP="0019338B">
      <w:pPr>
        <w:ind w:left="4956"/>
        <w:rPr>
          <w:rFonts w:cstheme="minorHAnsi"/>
        </w:rPr>
      </w:pPr>
      <w:r w:rsidRPr="00E30D00">
        <w:rPr>
          <w:rFonts w:cstheme="minorHAnsi"/>
        </w:rPr>
        <w:t>…………………..………………………</w:t>
      </w:r>
    </w:p>
    <w:p w:rsidR="0019338B" w:rsidRPr="00E30D00" w:rsidRDefault="0019338B" w:rsidP="0019338B">
      <w:pPr>
        <w:ind w:left="708"/>
        <w:rPr>
          <w:rFonts w:cstheme="minorHAnsi"/>
          <w:sz w:val="20"/>
          <w:szCs w:val="20"/>
        </w:rPr>
      </w:pP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  <w:t xml:space="preserve">     </w:t>
      </w:r>
      <w:r w:rsidRPr="00E30D00">
        <w:rPr>
          <w:rFonts w:cstheme="minorHAnsi"/>
          <w:sz w:val="20"/>
          <w:szCs w:val="20"/>
        </w:rPr>
        <w:t>(podpis i pieczęć Oferenta)</w:t>
      </w:r>
    </w:p>
    <w:p w:rsidR="00E30D00" w:rsidRDefault="0019338B">
      <w:pPr>
        <w:rPr>
          <w:rFonts w:eastAsia="Times New Roman" w:cstheme="minorHAnsi"/>
          <w:b/>
          <w:bCs/>
          <w:szCs w:val="24"/>
          <w:lang w:eastAsia="zh-CN"/>
        </w:rPr>
      </w:pPr>
      <w:r w:rsidRPr="004D6373">
        <w:rPr>
          <w:rFonts w:cstheme="minorHAnsi"/>
          <w:color w:val="FF0000"/>
          <w:szCs w:val="24"/>
        </w:rPr>
        <w:t xml:space="preserve"> </w:t>
      </w:r>
      <w:r w:rsidRPr="004D6373">
        <w:rPr>
          <w:rFonts w:cstheme="minorHAnsi"/>
          <w:color w:val="FF0000"/>
          <w:szCs w:val="24"/>
        </w:rPr>
        <w:br w:type="page"/>
      </w:r>
      <w:bookmarkStart w:id="0" w:name="_GoBack"/>
      <w:bookmarkEnd w:id="0"/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3 do Regulaminu</w:t>
      </w:r>
    </w:p>
    <w:p w:rsidR="001875B8" w:rsidRPr="004D6373" w:rsidRDefault="001875B8" w:rsidP="001875B8">
      <w:pPr>
        <w:rPr>
          <w:rFonts w:cstheme="minorHAnsi"/>
        </w:rPr>
      </w:pPr>
    </w:p>
    <w:p w:rsidR="001875B8" w:rsidRPr="004D6373" w:rsidRDefault="001875B8" w:rsidP="001875B8">
      <w:pPr>
        <w:rPr>
          <w:rFonts w:eastAsia="Calibri" w:cstheme="minorHAnsi"/>
          <w:i/>
        </w:rPr>
      </w:pPr>
      <w:r w:rsidRPr="004D6373">
        <w:rPr>
          <w:rFonts w:eastAsia="Calibri" w:cstheme="minorHAnsi"/>
          <w:i/>
        </w:rPr>
        <w:t xml:space="preserve">Załącznik nr 3 </w:t>
      </w:r>
      <w:r w:rsidRPr="004D6373">
        <w:rPr>
          <w:rFonts w:eastAsia="Calibri" w:cstheme="minorHAnsi"/>
        </w:rPr>
        <w:t>do oferty</w:t>
      </w:r>
      <w:r w:rsidR="00DF5B12" w:rsidRPr="004D6373">
        <w:rPr>
          <w:rFonts w:eastAsia="Calibri" w:cstheme="minorHAnsi"/>
        </w:rPr>
        <w:t xml:space="preserve"> </w:t>
      </w: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CF013A">
      <w:pPr>
        <w:spacing w:after="0" w:line="240" w:lineRule="auto"/>
        <w:ind w:left="5664"/>
        <w:rPr>
          <w:rFonts w:eastAsia="Calibri" w:cstheme="minorHAnsi"/>
          <w:b/>
          <w:sz w:val="28"/>
        </w:rPr>
      </w:pPr>
      <w:r w:rsidRPr="004D6373">
        <w:rPr>
          <w:rFonts w:eastAsia="Calibri" w:cstheme="minorHAnsi"/>
          <w:b/>
          <w:sz w:val="28"/>
        </w:rPr>
        <w:t>Zabrze, dnia ……………………..</w:t>
      </w: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CF013A">
      <w:pPr>
        <w:spacing w:after="0" w:line="240" w:lineRule="auto"/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>………………………………….</w:t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</w:p>
    <w:p w:rsidR="00634FFD" w:rsidRPr="004D6373" w:rsidRDefault="00CF013A">
      <w:pPr>
        <w:spacing w:after="0" w:line="240" w:lineRule="auto"/>
        <w:rPr>
          <w:rFonts w:eastAsia="Calibri" w:cstheme="minorHAnsi"/>
          <w:sz w:val="16"/>
        </w:rPr>
      </w:pPr>
      <w:r w:rsidRPr="004D6373">
        <w:rPr>
          <w:rFonts w:eastAsia="Calibri" w:cstheme="minorHAnsi"/>
          <w:sz w:val="16"/>
        </w:rPr>
        <w:t xml:space="preserve">      (Nazwisko i imię Oferenta)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32"/>
        </w:rPr>
      </w:pPr>
    </w:p>
    <w:p w:rsidR="00634FFD" w:rsidRPr="004D6373" w:rsidRDefault="00CF013A">
      <w:pPr>
        <w:spacing w:after="0" w:line="240" w:lineRule="auto"/>
        <w:jc w:val="center"/>
        <w:rPr>
          <w:rFonts w:eastAsia="Calibri" w:cstheme="minorHAnsi"/>
          <w:b/>
          <w:i/>
          <w:sz w:val="32"/>
        </w:rPr>
      </w:pPr>
      <w:r w:rsidRPr="004D6373">
        <w:rPr>
          <w:rFonts w:eastAsia="Calibri" w:cstheme="minorHAnsi"/>
          <w:b/>
          <w:i/>
          <w:sz w:val="32"/>
        </w:rPr>
        <w:t>OŚWIADCZENIE OFERENTA</w:t>
      </w:r>
    </w:p>
    <w:p w:rsidR="00634FFD" w:rsidRPr="004D6373" w:rsidRDefault="00634FFD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600ADA" w:rsidRPr="004D6373" w:rsidRDefault="00600ADA" w:rsidP="00600ADA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>Oświadczam, że w związku ze złożoną ofertę oddaję do dyspozycji Śląskiego Centrum Chorób Serca w Zabrzu równowartość  ……….. etatu* w rozumieniu wymagań Narodowego Funduszu Zdrowia.</w:t>
      </w: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32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4"/>
        </w:rPr>
      </w:pPr>
      <w:r w:rsidRPr="004D6373">
        <w:rPr>
          <w:rFonts w:cstheme="minorHAnsi"/>
          <w:b/>
          <w:i/>
          <w:sz w:val="24"/>
        </w:rPr>
        <w:t xml:space="preserve">* w oferowanym wymiarze godzin </w:t>
      </w:r>
      <w:r w:rsidR="00A755A9" w:rsidRPr="004D6373">
        <w:rPr>
          <w:rFonts w:cstheme="minorHAnsi"/>
          <w:b/>
          <w:i/>
          <w:sz w:val="24"/>
        </w:rPr>
        <w:t xml:space="preserve">nie </w:t>
      </w:r>
      <w:r w:rsidRPr="004D6373">
        <w:rPr>
          <w:rFonts w:cstheme="minorHAnsi"/>
          <w:b/>
          <w:i/>
          <w:sz w:val="24"/>
        </w:rPr>
        <w:t xml:space="preserve">wlicza się godzin dyżurów medycznych </w:t>
      </w:r>
      <w:r w:rsidRPr="004D6373">
        <w:rPr>
          <w:rFonts w:cstheme="minorHAnsi"/>
          <w:b/>
          <w:i/>
          <w:sz w:val="24"/>
        </w:rPr>
        <w:br/>
        <w:t>w rozumieniu wymagań Narodowego Funduszu Zdrowia.</w:t>
      </w:r>
    </w:p>
    <w:p w:rsidR="00634FFD" w:rsidRPr="004D6373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36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4D6373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4D6373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4D6373">
        <w:rPr>
          <w:rFonts w:eastAsia="Times New Roman" w:cstheme="minorHAnsi"/>
          <w:sz w:val="16"/>
        </w:rPr>
        <w:t xml:space="preserve"> </w:t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DF5B12" w:rsidRPr="004D6373" w:rsidRDefault="00DF5B12">
      <w:pPr>
        <w:rPr>
          <w:rFonts w:eastAsia="Times New Roman" w:cstheme="minorHAnsi"/>
          <w:b/>
          <w:bCs/>
          <w:color w:val="FF0000"/>
          <w:szCs w:val="24"/>
          <w:lang w:eastAsia="zh-CN"/>
        </w:rPr>
      </w:pPr>
      <w:r w:rsidRPr="004D6373">
        <w:rPr>
          <w:rFonts w:cstheme="minorHAnsi"/>
          <w:color w:val="FF0000"/>
          <w:szCs w:val="24"/>
        </w:rPr>
        <w:br w:type="page"/>
      </w:r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4 do Regulaminu</w:t>
      </w:r>
    </w:p>
    <w:p w:rsidR="001875B8" w:rsidRPr="004D6373" w:rsidRDefault="001875B8" w:rsidP="001875B8">
      <w:pPr>
        <w:rPr>
          <w:rFonts w:eastAsia="Calibri" w:cstheme="minorHAnsi"/>
          <w:b/>
          <w:i/>
          <w:sz w:val="28"/>
        </w:rPr>
      </w:pPr>
    </w:p>
    <w:p w:rsidR="001875B8" w:rsidRPr="004D6373" w:rsidRDefault="001875B8" w:rsidP="001875B8">
      <w:pPr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 xml:space="preserve">Załącznik nr 4 </w:t>
      </w:r>
    </w:p>
    <w:p w:rsidR="00634FFD" w:rsidRPr="004D6373" w:rsidRDefault="00634FFD" w:rsidP="001875B8">
      <w:pPr>
        <w:pStyle w:val="Nagwek2"/>
        <w:spacing w:line="360" w:lineRule="auto"/>
        <w:jc w:val="left"/>
        <w:rPr>
          <w:rFonts w:asciiTheme="minorHAnsi" w:eastAsia="Calibri" w:hAnsiTheme="minorHAnsi" w:cstheme="minorHAnsi"/>
          <w:b w:val="0"/>
          <w:i/>
          <w:lang w:val="pl-PL"/>
        </w:rPr>
      </w:pPr>
    </w:p>
    <w:p w:rsidR="00634FFD" w:rsidRPr="004D6373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</w:p>
    <w:p w:rsidR="00634FFD" w:rsidRPr="004D6373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  <w:t>Zabrze, dnia …………………</w:t>
      </w: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CF013A">
      <w:pPr>
        <w:spacing w:after="0" w:line="240" w:lineRule="auto"/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>………………………………….</w:t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</w:p>
    <w:p w:rsidR="00634FFD" w:rsidRPr="004D6373" w:rsidRDefault="00CF013A">
      <w:pPr>
        <w:spacing w:after="0" w:line="240" w:lineRule="auto"/>
        <w:rPr>
          <w:rFonts w:eastAsia="Calibri" w:cstheme="minorHAnsi"/>
          <w:sz w:val="16"/>
        </w:rPr>
      </w:pPr>
      <w:r w:rsidRPr="004D6373">
        <w:rPr>
          <w:rFonts w:eastAsia="Calibri" w:cstheme="minorHAnsi"/>
          <w:sz w:val="16"/>
        </w:rPr>
        <w:t xml:space="preserve">      (Nazwisko i imię Oferenta)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CF013A">
      <w:pPr>
        <w:spacing w:after="0" w:line="240" w:lineRule="auto"/>
        <w:jc w:val="center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>OŚWIADCZENIE OFERENTA</w:t>
      </w: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color w:val="FF0000"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color w:val="FF0000"/>
          <w:sz w:val="28"/>
        </w:rPr>
      </w:pPr>
    </w:p>
    <w:p w:rsidR="00634FFD" w:rsidRPr="00E30D00" w:rsidRDefault="00CF013A" w:rsidP="007927DB">
      <w:pPr>
        <w:spacing w:after="0" w:line="360" w:lineRule="auto"/>
        <w:jc w:val="both"/>
        <w:rPr>
          <w:rFonts w:eastAsia="Calibri" w:cstheme="minorHAnsi"/>
          <w:b/>
          <w:sz w:val="28"/>
        </w:rPr>
      </w:pPr>
      <w:r w:rsidRPr="00E30D00">
        <w:rPr>
          <w:rFonts w:eastAsia="Calibri" w:cstheme="minorHAns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Pr="00E30D00">
        <w:rPr>
          <w:rFonts w:eastAsia="Calibri" w:cstheme="minorHAnsi"/>
          <w:b/>
          <w:i/>
          <w:sz w:val="28"/>
        </w:rPr>
        <w:br/>
      </w:r>
      <w:r w:rsidR="007927DB" w:rsidRPr="00E30D00">
        <w:rPr>
          <w:rFonts w:eastAsia="Calibri" w:cstheme="minorHAnsi"/>
          <w:b/>
          <w:i/>
          <w:sz w:val="28"/>
        </w:rPr>
        <w:t>udzielane przez</w:t>
      </w:r>
      <w:r w:rsidR="001875B8" w:rsidRPr="00E30D00">
        <w:rPr>
          <w:rFonts w:eastAsia="Calibri" w:cstheme="minorHAnsi"/>
          <w:b/>
          <w:i/>
          <w:sz w:val="28"/>
        </w:rPr>
        <w:t xml:space="preserve"> </w:t>
      </w:r>
      <w:r w:rsidR="007927DB" w:rsidRPr="00E30D00">
        <w:rPr>
          <w:rFonts w:eastAsia="Calibri" w:cstheme="minorHAnsi"/>
          <w:b/>
          <w:i/>
          <w:sz w:val="28"/>
        </w:rPr>
        <w:t>lekarzy w dziedzinie kardiologii</w:t>
      </w:r>
      <w:r w:rsidR="0019338B" w:rsidRPr="00E30D00">
        <w:rPr>
          <w:rFonts w:eastAsia="Calibri" w:cstheme="minorHAnsi"/>
          <w:b/>
          <w:i/>
          <w:sz w:val="28"/>
        </w:rPr>
        <w:t xml:space="preserve">, </w:t>
      </w:r>
      <w:r w:rsidR="004D6373" w:rsidRPr="00E30D00">
        <w:rPr>
          <w:rFonts w:eastAsia="Calibri" w:cstheme="minorHAnsi"/>
          <w:b/>
          <w:i/>
          <w:sz w:val="28"/>
        </w:rPr>
        <w:t>kardiochirurgii</w:t>
      </w:r>
      <w:r w:rsidRPr="00E30D00">
        <w:rPr>
          <w:rFonts w:eastAsia="Calibri" w:cstheme="minorHAnsi"/>
          <w:b/>
          <w:sz w:val="28"/>
        </w:rPr>
        <w:t>” z</w:t>
      </w:r>
      <w:r w:rsidRPr="00E30D00">
        <w:rPr>
          <w:rFonts w:eastAsia="Calibri" w:cstheme="minorHAnsi"/>
          <w:b/>
          <w:i/>
          <w:sz w:val="28"/>
        </w:rPr>
        <w:t xml:space="preserve">godnie </w:t>
      </w:r>
      <w:r w:rsidR="004D6373" w:rsidRPr="00E30D00">
        <w:rPr>
          <w:rFonts w:eastAsia="Calibri" w:cstheme="minorHAnsi"/>
          <w:b/>
          <w:i/>
          <w:sz w:val="28"/>
        </w:rPr>
        <w:br/>
      </w:r>
      <w:r w:rsidRPr="00E30D00">
        <w:rPr>
          <w:rFonts w:eastAsia="Calibri" w:cstheme="minorHAnsi"/>
          <w:b/>
          <w:i/>
          <w:sz w:val="28"/>
        </w:rPr>
        <w:t>z PAKIETEM nr ……</w:t>
      </w:r>
    </w:p>
    <w:p w:rsidR="00634FFD" w:rsidRPr="00E30D00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E30D00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E30D00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E30D00">
        <w:rPr>
          <w:rFonts w:eastAsia="Times New Roman" w:cstheme="minorHAnsi"/>
          <w:sz w:val="16"/>
        </w:rPr>
        <w:t xml:space="preserve"> </w:t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  <w:t xml:space="preserve">(pieczęć i podpis Oferenta)   </w:t>
      </w:r>
    </w:p>
    <w:p w:rsidR="00506D62" w:rsidRPr="00E30D00" w:rsidRDefault="00506D62">
      <w:pPr>
        <w:rPr>
          <w:rFonts w:eastAsia="Times New Roman" w:cstheme="minorHAnsi"/>
          <w:b/>
          <w:sz w:val="24"/>
        </w:rPr>
      </w:pPr>
      <w:r w:rsidRPr="00E30D00">
        <w:rPr>
          <w:rFonts w:eastAsia="Times New Roman" w:cstheme="minorHAnsi"/>
          <w:b/>
          <w:sz w:val="24"/>
        </w:rPr>
        <w:br w:type="page"/>
      </w:r>
    </w:p>
    <w:p w:rsidR="00506D62" w:rsidRPr="00675D2E" w:rsidRDefault="00506D62" w:rsidP="00506D6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675D2E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5 do Regulaminu</w:t>
      </w:r>
    </w:p>
    <w:p w:rsidR="00506D62" w:rsidRPr="00675D2E" w:rsidRDefault="00506D62" w:rsidP="00506D62">
      <w:pPr>
        <w:rPr>
          <w:rFonts w:eastAsia="Calibri" w:cstheme="minorHAnsi"/>
          <w:b/>
          <w:i/>
          <w:sz w:val="28"/>
        </w:rPr>
      </w:pPr>
    </w:p>
    <w:p w:rsidR="00506D62" w:rsidRPr="00675D2E" w:rsidRDefault="00506D62" w:rsidP="00506D62">
      <w:pPr>
        <w:rPr>
          <w:rFonts w:eastAsia="Calibri" w:cstheme="minorHAnsi"/>
          <w:sz w:val="24"/>
        </w:rPr>
      </w:pPr>
      <w:r w:rsidRPr="00675D2E">
        <w:rPr>
          <w:rFonts w:eastAsia="Calibri" w:cstheme="minorHAnsi"/>
          <w:sz w:val="24"/>
        </w:rPr>
        <w:t xml:space="preserve">Załącznik nr 5 </w:t>
      </w:r>
    </w:p>
    <w:p w:rsidR="00506D62" w:rsidRPr="00675D2E" w:rsidRDefault="00506D62" w:rsidP="00506D62">
      <w:pPr>
        <w:spacing w:after="0" w:line="240" w:lineRule="auto"/>
        <w:jc w:val="both"/>
        <w:rPr>
          <w:rFonts w:ascii="Calibri" w:eastAsia="Calibri" w:hAnsi="Calibri" w:cs="Calibri"/>
          <w:b/>
          <w:i/>
          <w:sz w:val="28"/>
          <w:u w:val="single"/>
        </w:rPr>
      </w:pPr>
    </w:p>
    <w:p w:rsidR="00506D62" w:rsidRPr="00675D2E" w:rsidRDefault="00506D62" w:rsidP="00506D62">
      <w:pPr>
        <w:spacing w:after="0" w:line="240" w:lineRule="auto"/>
        <w:ind w:left="5664"/>
        <w:jc w:val="both"/>
        <w:rPr>
          <w:rFonts w:ascii="Calibri" w:eastAsia="Calibri" w:hAnsi="Calibri" w:cs="Calibri"/>
          <w:b/>
          <w:i/>
          <w:sz w:val="28"/>
        </w:rPr>
      </w:pPr>
      <w:r w:rsidRPr="00675D2E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506D62" w:rsidRPr="00675D2E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675D2E" w:rsidRDefault="00506D62" w:rsidP="00506D62">
      <w:pPr>
        <w:spacing w:after="0" w:line="240" w:lineRule="auto"/>
        <w:rPr>
          <w:rFonts w:ascii="Calibri" w:eastAsia="Calibri" w:hAnsi="Calibri" w:cs="Calibri"/>
          <w:sz w:val="24"/>
        </w:rPr>
      </w:pPr>
      <w:r w:rsidRPr="00675D2E">
        <w:rPr>
          <w:rFonts w:ascii="Calibri" w:eastAsia="Calibri" w:hAnsi="Calibri" w:cs="Calibri"/>
          <w:sz w:val="24"/>
        </w:rPr>
        <w:t>………………………………….</w:t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</w:p>
    <w:p w:rsidR="00506D62" w:rsidRPr="00675D2E" w:rsidRDefault="00506D62" w:rsidP="00506D62">
      <w:pPr>
        <w:spacing w:after="0" w:line="240" w:lineRule="auto"/>
        <w:rPr>
          <w:rFonts w:ascii="Calibri" w:eastAsia="Calibri" w:hAnsi="Calibri" w:cs="Calibri"/>
          <w:sz w:val="16"/>
        </w:rPr>
      </w:pPr>
      <w:r w:rsidRPr="00675D2E">
        <w:rPr>
          <w:rFonts w:ascii="Calibri" w:eastAsia="Calibri" w:hAnsi="Calibri" w:cs="Calibri"/>
          <w:sz w:val="16"/>
        </w:rPr>
        <w:t xml:space="preserve">      (Nazwisko i imię Oferenta)</w:t>
      </w: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75D2E">
        <w:rPr>
          <w:rFonts w:ascii="Times New Roman" w:eastAsia="Times New Roman" w:hAnsi="Times New Roman" w:cs="Times New Roman"/>
          <w:b/>
          <w:sz w:val="32"/>
        </w:rPr>
        <w:t>OŚWIADCZENIE OFERENTA</w:t>
      </w: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Oświadczam, że na dzień składania przeze mnie oferty nie uległ zmianie stan potwierdzony następującymi dokumentami (odpowiednie zaznaczyć):</w:t>
      </w: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dyplomu ukończenia studiów medycznych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prawa wykonywania zawodu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dyplomu specjalizacji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certyfikatu z ochrony radiologicznej pacjenta (w przypadku osób narażonych na promieniowanie jonizujące)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3"/>
        </w:rPr>
        <w:t xml:space="preserve">zaświadczenie </w:t>
      </w:r>
      <w:r w:rsidRPr="00675D2E">
        <w:rPr>
          <w:rFonts w:ascii="Times New Roman" w:hAnsi="Times New Roman" w:cs="Times New Roman"/>
          <w:sz w:val="23"/>
          <w:szCs w:val="23"/>
        </w:rPr>
        <w:t xml:space="preserve">potwierdzające odbycie szkolenia w dziedzinie bezpieczeństwa </w:t>
      </w:r>
      <w:r w:rsidRPr="00675D2E">
        <w:rPr>
          <w:rFonts w:ascii="Times New Roman" w:hAnsi="Times New Roman" w:cs="Times New Roman"/>
          <w:sz w:val="23"/>
          <w:szCs w:val="23"/>
        </w:rPr>
        <w:br/>
        <w:t xml:space="preserve">i higieny pracy dla personelu medycznego (w przypadku stanowisk kierowniczych-dla personelu kierującego pracownikami) </w:t>
      </w:r>
      <w:r w:rsidRPr="00675D2E">
        <w:rPr>
          <w:rFonts w:ascii="Times New Roman" w:eastAsia="Times New Roman" w:hAnsi="Times New Roman" w:cs="Times New Roman"/>
          <w:sz w:val="24"/>
        </w:rPr>
        <w:t>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wypis z ewidencji działalności gospodarczej lub KRS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dokument potwierdzający wpis do rejestru podmiotów wykonujących działalność leczniczą (wydruk księgi rejestrowej) w zakresie przedmiotu zamówienia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polisa obowiązkowego ubezpieczenia OC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aktualne zaświadczenie lekarskie o braku przeciwwskazań do wykonywania zadań lekarza □</w:t>
      </w: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A755A9" w:rsidRPr="00675D2E" w:rsidRDefault="00506D62">
      <w:pPr>
        <w:spacing w:after="0" w:line="240" w:lineRule="auto"/>
        <w:rPr>
          <w:rFonts w:eastAsia="Arial" w:cstheme="minorHAnsi"/>
          <w:sz w:val="24"/>
        </w:rPr>
      </w:pP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  <w:t xml:space="preserve">        </w:t>
      </w:r>
      <w:r w:rsidRPr="00675D2E">
        <w:rPr>
          <w:rFonts w:ascii="Times New Roman" w:eastAsia="Times New Roman" w:hAnsi="Times New Roman" w:cs="Times New Roman"/>
          <w:sz w:val="18"/>
        </w:rPr>
        <w:t xml:space="preserve">    (podpis i pieczęć  składającego oświadczenie)</w:t>
      </w:r>
    </w:p>
    <w:sectPr w:rsidR="00A755A9" w:rsidRPr="00675D2E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1F3"/>
    <w:multiLevelType w:val="hybridMultilevel"/>
    <w:tmpl w:val="F7C0120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69B"/>
    <w:multiLevelType w:val="hybridMultilevel"/>
    <w:tmpl w:val="37F2CCA0"/>
    <w:lvl w:ilvl="0" w:tplc="88EE9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F0339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B7944"/>
    <w:multiLevelType w:val="multilevel"/>
    <w:tmpl w:val="E5DCED20"/>
    <w:lvl w:ilvl="0">
      <w:start w:val="5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4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4A2FB7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63BD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74464"/>
    <w:multiLevelType w:val="hybridMultilevel"/>
    <w:tmpl w:val="C066C06A"/>
    <w:lvl w:ilvl="0" w:tplc="357086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1441"/>
    <w:multiLevelType w:val="hybridMultilevel"/>
    <w:tmpl w:val="B22CB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427E"/>
    <w:multiLevelType w:val="hybridMultilevel"/>
    <w:tmpl w:val="96DCF2D8"/>
    <w:lvl w:ilvl="0" w:tplc="FA38D41A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787FAD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9E16EA"/>
    <w:multiLevelType w:val="hybridMultilevel"/>
    <w:tmpl w:val="11CC1374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 w15:restartNumberingAfterBreak="0">
    <w:nsid w:val="6B822CF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DF7504"/>
    <w:multiLevelType w:val="hybridMultilevel"/>
    <w:tmpl w:val="C3067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9DE54C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B60EAF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74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11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B7C17"/>
    <w:rsid w:val="000C38E9"/>
    <w:rsid w:val="000C7358"/>
    <w:rsid w:val="000D5017"/>
    <w:rsid w:val="000E10D1"/>
    <w:rsid w:val="000E57FD"/>
    <w:rsid w:val="00175E21"/>
    <w:rsid w:val="001875B8"/>
    <w:rsid w:val="00191F2E"/>
    <w:rsid w:val="0019338B"/>
    <w:rsid w:val="001D11D8"/>
    <w:rsid w:val="001D5D3B"/>
    <w:rsid w:val="001E5382"/>
    <w:rsid w:val="001F3389"/>
    <w:rsid w:val="00232BEA"/>
    <w:rsid w:val="002B56ED"/>
    <w:rsid w:val="002C2AD8"/>
    <w:rsid w:val="002C4889"/>
    <w:rsid w:val="00302D86"/>
    <w:rsid w:val="00330DC7"/>
    <w:rsid w:val="00335BD8"/>
    <w:rsid w:val="00337534"/>
    <w:rsid w:val="003902F7"/>
    <w:rsid w:val="003F7953"/>
    <w:rsid w:val="00452AFF"/>
    <w:rsid w:val="004A45BA"/>
    <w:rsid w:val="004B3884"/>
    <w:rsid w:val="004C1CC7"/>
    <w:rsid w:val="004D0075"/>
    <w:rsid w:val="004D6373"/>
    <w:rsid w:val="00501FC8"/>
    <w:rsid w:val="00506D62"/>
    <w:rsid w:val="00544B33"/>
    <w:rsid w:val="005467D5"/>
    <w:rsid w:val="00550A9B"/>
    <w:rsid w:val="00557D58"/>
    <w:rsid w:val="00572091"/>
    <w:rsid w:val="00600ADA"/>
    <w:rsid w:val="00634FFD"/>
    <w:rsid w:val="00646B1B"/>
    <w:rsid w:val="00675D2E"/>
    <w:rsid w:val="006C3174"/>
    <w:rsid w:val="006C4CA0"/>
    <w:rsid w:val="006F2332"/>
    <w:rsid w:val="00704ACA"/>
    <w:rsid w:val="0073174D"/>
    <w:rsid w:val="0073242B"/>
    <w:rsid w:val="00761837"/>
    <w:rsid w:val="00781B3E"/>
    <w:rsid w:val="007911F9"/>
    <w:rsid w:val="007927DB"/>
    <w:rsid w:val="007C114F"/>
    <w:rsid w:val="007F1E20"/>
    <w:rsid w:val="00821DE7"/>
    <w:rsid w:val="00875162"/>
    <w:rsid w:val="008E03D1"/>
    <w:rsid w:val="008E4A39"/>
    <w:rsid w:val="00903724"/>
    <w:rsid w:val="009A0B2C"/>
    <w:rsid w:val="009B54C7"/>
    <w:rsid w:val="009B61A8"/>
    <w:rsid w:val="009D7A65"/>
    <w:rsid w:val="00A0652C"/>
    <w:rsid w:val="00A34614"/>
    <w:rsid w:val="00A40595"/>
    <w:rsid w:val="00A41631"/>
    <w:rsid w:val="00A41FB2"/>
    <w:rsid w:val="00A41FEE"/>
    <w:rsid w:val="00A51539"/>
    <w:rsid w:val="00A6183F"/>
    <w:rsid w:val="00A755A9"/>
    <w:rsid w:val="00A82756"/>
    <w:rsid w:val="00AB4EAF"/>
    <w:rsid w:val="00B117BE"/>
    <w:rsid w:val="00B126D6"/>
    <w:rsid w:val="00B47779"/>
    <w:rsid w:val="00B539D5"/>
    <w:rsid w:val="00B62993"/>
    <w:rsid w:val="00B80E73"/>
    <w:rsid w:val="00B82C88"/>
    <w:rsid w:val="00B9246E"/>
    <w:rsid w:val="00BA1231"/>
    <w:rsid w:val="00BB530B"/>
    <w:rsid w:val="00BF66A5"/>
    <w:rsid w:val="00CA7ACA"/>
    <w:rsid w:val="00CC3DC1"/>
    <w:rsid w:val="00CE7882"/>
    <w:rsid w:val="00CF013A"/>
    <w:rsid w:val="00CF47F5"/>
    <w:rsid w:val="00D21100"/>
    <w:rsid w:val="00DD5A81"/>
    <w:rsid w:val="00DF5B12"/>
    <w:rsid w:val="00E30D00"/>
    <w:rsid w:val="00E330C3"/>
    <w:rsid w:val="00E53F2B"/>
    <w:rsid w:val="00E9647F"/>
    <w:rsid w:val="00F02194"/>
    <w:rsid w:val="00F43F20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BDA"/>
  <w15:docId w15:val="{B412D435-5989-449A-9BC6-C88A603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1875B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5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875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7E4B-EB2E-4537-8AF5-E5F7AFC9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16</cp:revision>
  <cp:lastPrinted>2025-01-17T06:48:00Z</cp:lastPrinted>
  <dcterms:created xsi:type="dcterms:W3CDTF">2024-02-20T09:42:00Z</dcterms:created>
  <dcterms:modified xsi:type="dcterms:W3CDTF">2025-01-31T09:26:00Z</dcterms:modified>
</cp:coreProperties>
</file>